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0FC" w:rsidRDefault="009D50FC">
      <w:r>
        <w:t>G</w:t>
      </w:r>
      <w:r>
        <w:rPr>
          <w:rFonts w:hint="eastAsia"/>
        </w:rPr>
        <w:t>oogle</w:t>
      </w:r>
      <w:r>
        <w:rPr>
          <w:rFonts w:hint="eastAsia"/>
        </w:rPr>
        <w:t>遊戲</w:t>
      </w:r>
    </w:p>
    <w:p w:rsidR="00EC0909" w:rsidRDefault="006B0002">
      <w:hyperlink r:id="rId7" w:history="1">
        <w:r w:rsidR="009D50FC">
          <w:rPr>
            <w:rStyle w:val="a3"/>
          </w:rPr>
          <w:t>https://www.google.com/doodles/celebrating-ludwig-van-beethovens-245th-year?doodle=18611475&amp;domain_name=google.com.tw&amp;hl=zh-TW</w:t>
        </w:r>
      </w:hyperlink>
    </w:p>
    <w:p w:rsidR="0025507B" w:rsidRDefault="0025507B"/>
    <w:p w:rsidR="00130D9C" w:rsidRDefault="00130D9C">
      <w:r w:rsidRPr="00130D9C">
        <w:drawing>
          <wp:inline distT="0" distB="0" distL="0" distR="0" wp14:anchorId="40B19C79" wp14:editId="78CCB79A">
            <wp:extent cx="5054860" cy="2673487"/>
            <wp:effectExtent l="0" t="0" r="0" b="0"/>
            <wp:docPr id="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26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7" w:rsidRDefault="004B6A27"/>
    <w:p w:rsidR="00B709C1" w:rsidRDefault="00130D9C">
      <w:r>
        <w:rPr>
          <w:rFonts w:hint="eastAsia"/>
        </w:rPr>
        <w:t>畫面左下角是貝多芬的</w:t>
      </w:r>
      <w:r w:rsidR="00B709C1">
        <w:rPr>
          <w:rFonts w:hint="eastAsia"/>
        </w:rPr>
        <w:t>助聽器</w:t>
      </w:r>
    </w:p>
    <w:p w:rsidR="004B6A27" w:rsidRDefault="00B709C1" w:rsidP="004B6A27">
      <w:r>
        <w:rPr>
          <w:rFonts w:hint="eastAsia"/>
        </w:rPr>
        <w:t>紀錄片</w:t>
      </w:r>
      <w:r w:rsidR="004B6A27" w:rsidRPr="004B6A27">
        <w:rPr>
          <w:rFonts w:hint="eastAsia"/>
        </w:rPr>
        <w:t>《</w:t>
      </w:r>
      <w:r w:rsidR="004B6A27" w:rsidRPr="004B6A27">
        <w:t>The Genius of Beethoven - Hearing Loss</w:t>
      </w:r>
      <w:r w:rsidR="004B6A27" w:rsidRPr="004B6A27">
        <w:rPr>
          <w:rFonts w:hint="eastAsia"/>
        </w:rPr>
        <w:t>》</w:t>
      </w:r>
      <w:r w:rsidR="004B6A27">
        <w:rPr>
          <w:rFonts w:hint="eastAsia"/>
        </w:rPr>
        <w:t>討論貝多芬失聰的狀況</w:t>
      </w:r>
      <w:r w:rsidR="004B6A27">
        <w:rPr>
          <w:rFonts w:hint="eastAsia"/>
        </w:rPr>
        <w:t>(</w:t>
      </w:r>
      <w:r w:rsidR="004B6A27">
        <w:rPr>
          <w:rFonts w:hint="eastAsia"/>
        </w:rPr>
        <w:t>影片檔案、</w:t>
      </w:r>
      <w:hyperlink r:id="rId9" w:history="1">
        <w:r w:rsidR="004B6A27" w:rsidRPr="004B6A27">
          <w:rPr>
            <w:rStyle w:val="a3"/>
            <w:rFonts w:hint="eastAsia"/>
          </w:rPr>
          <w:t>影片</w:t>
        </w:r>
      </w:hyperlink>
      <w:r w:rsidR="004B6A27">
        <w:rPr>
          <w:rFonts w:hint="eastAsia"/>
        </w:rPr>
        <w:t>連結</w:t>
      </w:r>
      <w:r w:rsidR="004B6A27">
        <w:rPr>
          <w:rFonts w:hint="eastAsia"/>
        </w:rPr>
        <w:t>)</w:t>
      </w:r>
      <w:r w:rsidR="004B6A27">
        <w:rPr>
          <w:rFonts w:hint="eastAsia"/>
        </w:rPr>
        <w:t>，</w:t>
      </w:r>
      <w:r w:rsidR="004B6A27" w:rsidRPr="004B6A27">
        <w:rPr>
          <w:rFonts w:hint="eastAsia"/>
        </w:rPr>
        <w:t>短片</w:t>
      </w:r>
      <w:r w:rsidR="004B6A27" w:rsidRPr="004B6A27">
        <w:rPr>
          <w:rFonts w:hint="eastAsia"/>
        </w:rPr>
        <w:t>《</w:t>
      </w:r>
      <w:r w:rsidR="004B6A27" w:rsidRPr="004B6A27">
        <w:t>音樂與數學：天才貝多芬</w:t>
      </w:r>
      <w:r w:rsidR="004B6A27" w:rsidRPr="004B6A27">
        <w:rPr>
          <w:rFonts w:hint="eastAsia"/>
        </w:rPr>
        <w:t>》</w:t>
      </w:r>
      <w:r w:rsidR="004B6A27" w:rsidRPr="004B6A27">
        <w:rPr>
          <w:rFonts w:hint="eastAsia"/>
        </w:rPr>
        <w:t>用數學方式說明貝多芬的音樂</w:t>
      </w:r>
      <w:r w:rsidR="004B6A27">
        <w:rPr>
          <w:rFonts w:hint="eastAsia"/>
        </w:rPr>
        <w:t>(</w:t>
      </w:r>
      <w:r w:rsidR="004B6A27">
        <w:rPr>
          <w:rFonts w:hint="eastAsia"/>
        </w:rPr>
        <w:t>影片檔案、</w:t>
      </w:r>
      <w:hyperlink r:id="rId10" w:history="1">
        <w:r w:rsidR="004B6A27" w:rsidRPr="004B6A27">
          <w:rPr>
            <w:rStyle w:val="a3"/>
            <w:rFonts w:hint="eastAsia"/>
          </w:rPr>
          <w:t>影片</w:t>
        </w:r>
      </w:hyperlink>
      <w:r w:rsidR="004B6A27">
        <w:rPr>
          <w:rFonts w:hint="eastAsia"/>
        </w:rPr>
        <w:t>連結</w:t>
      </w:r>
      <w:r w:rsidR="004B6A27">
        <w:rPr>
          <w:rFonts w:hint="eastAsia"/>
        </w:rPr>
        <w:t>)</w:t>
      </w:r>
      <w:r w:rsidR="004B6A27">
        <w:rPr>
          <w:rFonts w:hint="eastAsia"/>
        </w:rPr>
        <w:t>。</w:t>
      </w:r>
    </w:p>
    <w:p w:rsidR="004B6A27" w:rsidRPr="004B6A27" w:rsidRDefault="004B6A27">
      <w:pPr>
        <w:rPr>
          <w:rFonts w:hint="eastAsia"/>
        </w:rPr>
      </w:pPr>
    </w:p>
    <w:p w:rsidR="00130D9C" w:rsidRDefault="00130D9C"/>
    <w:p w:rsidR="00130D9C" w:rsidRDefault="00130D9C"/>
    <w:p w:rsidR="00130D9C" w:rsidRDefault="00130D9C">
      <w:pPr>
        <w:rPr>
          <w:rFonts w:hint="eastAsia"/>
        </w:rPr>
      </w:pPr>
    </w:p>
    <w:p w:rsidR="0025507B" w:rsidRDefault="004D1585">
      <w:r>
        <w:rPr>
          <w:rFonts w:hint="eastAsia"/>
        </w:rPr>
        <w:t>聽音樂來判斷樂譜，如果聽得出音高當然沒問題，</w:t>
      </w:r>
      <w:r w:rsidR="0025507B">
        <w:rPr>
          <w:rFonts w:hint="eastAsia"/>
        </w:rPr>
        <w:t>看不懂豆芽菜怎麼辦</w:t>
      </w:r>
      <w:r w:rsidR="0025507B">
        <w:rPr>
          <w:rFonts w:hint="eastAsia"/>
        </w:rPr>
        <w:t xml:space="preserve">? </w:t>
      </w:r>
      <w:r w:rsidR="0025507B">
        <w:rPr>
          <w:rFonts w:hint="eastAsia"/>
        </w:rPr>
        <w:t>沒關係，除了豆芽菜還有其他</w:t>
      </w:r>
      <w:r w:rsidR="0064458B">
        <w:rPr>
          <w:rFonts w:hint="eastAsia"/>
        </w:rPr>
        <w:t>線索，至少也能考及格！</w:t>
      </w:r>
    </w:p>
    <w:p w:rsidR="007C2903" w:rsidRDefault="007C2903" w:rsidP="007C2903">
      <w:r>
        <w:rPr>
          <w:rFonts w:hint="eastAsia"/>
        </w:rPr>
        <w:t>1.</w:t>
      </w:r>
      <w:r>
        <w:rPr>
          <w:rFonts w:hint="eastAsia"/>
        </w:rPr>
        <w:t>第五號交響曲</w:t>
      </w:r>
      <w:r>
        <w:rPr>
          <w:rFonts w:ascii="細明體" w:eastAsia="細明體" w:hAnsi="細明體" w:hint="eastAsia"/>
        </w:rPr>
        <w:t>《命運》</w:t>
      </w:r>
    </w:p>
    <w:p w:rsidR="007C2903" w:rsidRDefault="007C2903" w:rsidP="007C2903">
      <w:r>
        <w:rPr>
          <w:rFonts w:hint="eastAsia"/>
        </w:rPr>
        <w:t>2.</w:t>
      </w:r>
      <w:r>
        <w:rPr>
          <w:rFonts w:hint="eastAsia"/>
        </w:rPr>
        <w:t>鋼琴小品</w:t>
      </w:r>
      <w:r>
        <w:rPr>
          <w:rFonts w:hint="eastAsia"/>
        </w:rPr>
        <w:t xml:space="preserve"> </w:t>
      </w:r>
      <w:r>
        <w:rPr>
          <w:rFonts w:ascii="細明體" w:eastAsia="細明體" w:hAnsi="細明體" w:hint="eastAsia"/>
        </w:rPr>
        <w:t>《</w:t>
      </w:r>
      <w:r>
        <w:rPr>
          <w:rFonts w:hint="eastAsia"/>
        </w:rPr>
        <w:t>給愛麗絲</w:t>
      </w:r>
      <w:r>
        <w:rPr>
          <w:rFonts w:ascii="細明體" w:eastAsia="細明體" w:hAnsi="細明體" w:hint="eastAsia"/>
        </w:rPr>
        <w:t>》</w:t>
      </w:r>
    </w:p>
    <w:p w:rsidR="007C2903" w:rsidRDefault="007C2903" w:rsidP="007C2903">
      <w:pPr>
        <w:rPr>
          <w:rFonts w:ascii="細明體" w:eastAsia="細明體" w:hAnsi="細明體"/>
        </w:rPr>
      </w:pPr>
      <w:r>
        <w:rPr>
          <w:rFonts w:hint="eastAsia"/>
        </w:rPr>
        <w:t>3.</w:t>
      </w:r>
      <w:r>
        <w:rPr>
          <w:rFonts w:hint="eastAsia"/>
        </w:rPr>
        <w:t>鋼琴奏鳴曲</w:t>
      </w:r>
      <w:r>
        <w:rPr>
          <w:rFonts w:ascii="細明體" w:eastAsia="細明體" w:hAnsi="細明體" w:hint="eastAsia"/>
        </w:rPr>
        <w:t>《月光》</w:t>
      </w:r>
    </w:p>
    <w:p w:rsidR="007C2903" w:rsidRDefault="007C2903" w:rsidP="007C2903">
      <w:pPr>
        <w:rPr>
          <w:rFonts w:ascii="細明體" w:eastAsia="細明體" w:hAnsi="細明體"/>
        </w:rPr>
      </w:pPr>
      <w:r>
        <w:rPr>
          <w:rFonts w:hint="eastAsia"/>
        </w:rPr>
        <w:t xml:space="preserve">4. </w:t>
      </w:r>
      <w:r>
        <w:rPr>
          <w:rFonts w:hint="eastAsia"/>
        </w:rPr>
        <w:t>第九號交響曲</w:t>
      </w:r>
      <w:r>
        <w:rPr>
          <w:rFonts w:ascii="細明體" w:eastAsia="細明體" w:hAnsi="細明體" w:hint="eastAsia"/>
        </w:rPr>
        <w:t>《合唱》</w:t>
      </w:r>
    </w:p>
    <w:p w:rsidR="0064458B" w:rsidRPr="007C2903" w:rsidRDefault="0064458B"/>
    <w:p w:rsidR="007C2903" w:rsidRPr="007C2903" w:rsidRDefault="007C2903"/>
    <w:p w:rsidR="0064458B" w:rsidRDefault="0064458B"/>
    <w:p w:rsidR="0064458B" w:rsidRPr="0064458B" w:rsidRDefault="0064458B"/>
    <w:p w:rsidR="00FB263B" w:rsidRDefault="00FB263B">
      <w:pPr>
        <w:widowControl/>
      </w:pPr>
      <w:r>
        <w:br w:type="page"/>
      </w:r>
    </w:p>
    <w:p w:rsidR="009D50FC" w:rsidRDefault="009D50FC">
      <w:r>
        <w:rPr>
          <w:rFonts w:hint="eastAsia"/>
        </w:rPr>
        <w:lastRenderedPageBreak/>
        <w:t>1.</w:t>
      </w:r>
      <w:r w:rsidR="0064458B">
        <w:rPr>
          <w:rFonts w:hint="eastAsia"/>
        </w:rPr>
        <w:t>第五號</w:t>
      </w:r>
      <w:r>
        <w:rPr>
          <w:rFonts w:hint="eastAsia"/>
        </w:rPr>
        <w:t>交響曲</w:t>
      </w:r>
      <w:r w:rsidR="0064458B">
        <w:rPr>
          <w:rFonts w:ascii="細明體" w:eastAsia="細明體" w:hAnsi="細明體" w:hint="eastAsia"/>
        </w:rPr>
        <w:t>《命運》</w:t>
      </w:r>
    </w:p>
    <w:p w:rsidR="001E4C61" w:rsidRPr="00860AD4" w:rsidRDefault="00B2296A" w:rsidP="00E07E4E">
      <w:pPr>
        <w:ind w:left="425" w:hangingChars="177" w:hanging="425"/>
        <w:rPr>
          <w:szCs w:val="24"/>
        </w:rPr>
      </w:pPr>
      <w:r w:rsidRPr="00860AD4">
        <w:rPr>
          <w:rFonts w:hint="eastAsia"/>
          <w:szCs w:val="24"/>
        </w:rPr>
        <w:t>(</w:t>
      </w:r>
      <w:r w:rsidRPr="00860AD4">
        <w:rPr>
          <w:szCs w:val="24"/>
        </w:rPr>
        <w:t>1</w:t>
      </w:r>
      <w:r w:rsidRPr="00860AD4">
        <w:rPr>
          <w:rFonts w:hint="eastAsia"/>
          <w:szCs w:val="24"/>
        </w:rPr>
        <w:t>)</w:t>
      </w:r>
      <w:r w:rsidRPr="00860AD4">
        <w:rPr>
          <w:szCs w:val="24"/>
        </w:rPr>
        <w:t xml:space="preserve"> </w:t>
      </w:r>
      <w:r w:rsidR="001E4C61" w:rsidRPr="00860AD4">
        <w:rPr>
          <w:rFonts w:hint="eastAsia"/>
          <w:szCs w:val="24"/>
        </w:rPr>
        <w:t>找出雙小節線</w:t>
      </w:r>
      <w:r w:rsidR="001E4C61" w:rsidRPr="00860AD4">
        <w:rPr>
          <w:rFonts w:hint="eastAsia"/>
          <w:szCs w:val="24"/>
        </w:rPr>
        <w:t>(</w:t>
      </w:r>
      <w:r w:rsidR="001E4C61" w:rsidRPr="00860AD4">
        <w:rPr>
          <w:rFonts w:hint="eastAsia"/>
          <w:szCs w:val="24"/>
        </w:rPr>
        <w:t>終止線</w:t>
      </w:r>
      <w:r w:rsidR="001E4C61" w:rsidRPr="00860AD4">
        <w:rPr>
          <w:rFonts w:hint="eastAsia"/>
          <w:szCs w:val="24"/>
        </w:rPr>
        <w:t>)</w:t>
      </w:r>
      <w:r w:rsidR="001E4C61" w:rsidRPr="00860AD4">
        <w:rPr>
          <w:rFonts w:hint="eastAsia"/>
          <w:szCs w:val="24"/>
        </w:rPr>
        <w:t>，放在結尾</w:t>
      </w:r>
    </w:p>
    <w:p w:rsidR="00B2296A" w:rsidRPr="00860AD4" w:rsidRDefault="00B2296A" w:rsidP="00E07E4E">
      <w:pPr>
        <w:ind w:left="425" w:hangingChars="177" w:hanging="425"/>
        <w:rPr>
          <w:szCs w:val="24"/>
        </w:rPr>
      </w:pPr>
      <w:r w:rsidRPr="00860AD4">
        <w:rPr>
          <w:rFonts w:hint="eastAsia"/>
          <w:szCs w:val="24"/>
        </w:rPr>
        <w:t>(2)</w:t>
      </w:r>
      <w:r w:rsidRPr="00860AD4">
        <w:rPr>
          <w:szCs w:val="24"/>
        </w:rPr>
        <w:t xml:space="preserve"> </w:t>
      </w:r>
      <w:r w:rsidR="005A534A" w:rsidRPr="00860AD4">
        <w:rPr>
          <w:rFonts w:hint="eastAsia"/>
          <w:szCs w:val="24"/>
        </w:rPr>
        <w:t>參考線索：</w:t>
      </w:r>
      <w:r w:rsidR="00F9517A" w:rsidRPr="00860AD4">
        <w:rPr>
          <w:rFonts w:hint="eastAsia"/>
          <w:szCs w:val="24"/>
        </w:rPr>
        <w:t>動機</w:t>
      </w:r>
      <w:r w:rsidR="00F9517A" w:rsidRPr="00860AD4">
        <w:rPr>
          <w:rFonts w:hint="eastAsia"/>
          <w:szCs w:val="24"/>
        </w:rPr>
        <w:t>(</w:t>
      </w:r>
      <w:r w:rsidR="00F9517A" w:rsidRPr="00860AD4">
        <w:rPr>
          <w:rFonts w:hint="eastAsia"/>
          <w:szCs w:val="24"/>
        </w:rPr>
        <w:t>命運之神的敲門聲</w:t>
      </w:r>
      <w:r w:rsidR="00F9517A" w:rsidRPr="00860AD4">
        <w:rPr>
          <w:rFonts w:hint="eastAsia"/>
          <w:szCs w:val="24"/>
        </w:rPr>
        <w:t>)</w:t>
      </w:r>
      <w:r w:rsidR="00F9517A" w:rsidRPr="00860AD4">
        <w:rPr>
          <w:rFonts w:hint="eastAsia"/>
          <w:szCs w:val="24"/>
        </w:rPr>
        <w:t>重複兩次，</w:t>
      </w:r>
      <w:r w:rsidR="005A534A" w:rsidRPr="00860AD4">
        <w:rPr>
          <w:rFonts w:hint="eastAsia"/>
          <w:szCs w:val="24"/>
        </w:rPr>
        <w:t>1</w:t>
      </w:r>
      <w:r w:rsidR="005A534A" w:rsidRPr="00860AD4">
        <w:rPr>
          <w:rFonts w:hint="eastAsia"/>
          <w:szCs w:val="24"/>
        </w:rPr>
        <w:t>、</w:t>
      </w:r>
      <w:r w:rsidR="005A534A" w:rsidRPr="00860AD4">
        <w:rPr>
          <w:rFonts w:hint="eastAsia"/>
          <w:szCs w:val="24"/>
        </w:rPr>
        <w:t>2</w:t>
      </w:r>
      <w:r w:rsidR="005A534A" w:rsidRPr="00860AD4">
        <w:rPr>
          <w:rFonts w:hint="eastAsia"/>
          <w:szCs w:val="24"/>
        </w:rPr>
        <w:t>小節，</w:t>
      </w:r>
      <w:r w:rsidR="005A534A" w:rsidRPr="00860AD4">
        <w:rPr>
          <w:rFonts w:hint="eastAsia"/>
          <w:szCs w:val="24"/>
        </w:rPr>
        <w:t>3</w:t>
      </w:r>
      <w:r w:rsidR="005A534A" w:rsidRPr="00860AD4">
        <w:rPr>
          <w:rFonts w:hint="eastAsia"/>
          <w:szCs w:val="24"/>
        </w:rPr>
        <w:t>、</w:t>
      </w:r>
      <w:r w:rsidR="005A534A" w:rsidRPr="00860AD4">
        <w:rPr>
          <w:rFonts w:hint="eastAsia"/>
          <w:szCs w:val="24"/>
        </w:rPr>
        <w:t>4</w:t>
      </w:r>
      <w:r w:rsidR="005A534A" w:rsidRPr="00860AD4">
        <w:rPr>
          <w:rFonts w:hint="eastAsia"/>
          <w:szCs w:val="24"/>
        </w:rPr>
        <w:t>小節的音符排列會類似。</w:t>
      </w:r>
      <w:r w:rsidR="000159B1" w:rsidRPr="00860AD4">
        <w:rPr>
          <w:rFonts w:hint="eastAsia"/>
          <w:szCs w:val="24"/>
        </w:rPr>
        <w:t>既然第四小節只有一個音，第二小節選擇另一個相似碎片。</w:t>
      </w:r>
      <w:r w:rsidR="00477031" w:rsidRPr="00860AD4">
        <w:rPr>
          <w:rFonts w:hint="eastAsia"/>
          <w:szCs w:val="24"/>
        </w:rPr>
        <w:t>剩下兩個就猜猜看唄！</w:t>
      </w:r>
    </w:p>
    <w:p w:rsidR="00860AD4" w:rsidRPr="00860AD4" w:rsidRDefault="00B2296A" w:rsidP="00E07E4E">
      <w:pPr>
        <w:ind w:left="425" w:hangingChars="177" w:hanging="425"/>
        <w:rPr>
          <w:szCs w:val="24"/>
        </w:rPr>
      </w:pPr>
      <w:r w:rsidRPr="00860AD4">
        <w:rPr>
          <w:rFonts w:hint="eastAsia"/>
          <w:szCs w:val="24"/>
        </w:rPr>
        <w:t>(</w:t>
      </w:r>
      <w:r w:rsidRPr="00860AD4">
        <w:rPr>
          <w:szCs w:val="24"/>
        </w:rPr>
        <w:t>3</w:t>
      </w:r>
      <w:r w:rsidRPr="00860AD4">
        <w:rPr>
          <w:rFonts w:hint="eastAsia"/>
          <w:szCs w:val="24"/>
        </w:rPr>
        <w:t>)</w:t>
      </w:r>
      <w:r w:rsidRPr="00860AD4">
        <w:rPr>
          <w:szCs w:val="24"/>
        </w:rPr>
        <w:t xml:space="preserve"> </w:t>
      </w:r>
      <w:r w:rsidR="00860AD4" w:rsidRPr="00860AD4">
        <w:rPr>
          <w:rFonts w:hint="eastAsia"/>
          <w:szCs w:val="24"/>
        </w:rPr>
        <w:t>音樂知識</w:t>
      </w:r>
    </w:p>
    <w:p w:rsidR="005A534A" w:rsidRPr="00860AD4" w:rsidRDefault="00802425" w:rsidP="004D1585">
      <w:pPr>
        <w:ind w:leftChars="177" w:left="2409" w:hanging="1984"/>
        <w:rPr>
          <w:rFonts w:ascii="Arial" w:hAnsi="Arial" w:cs="Arial"/>
          <w:color w:val="3C4043"/>
          <w:szCs w:val="24"/>
          <w:shd w:val="clear" w:color="auto" w:fill="FFFFFF"/>
        </w:rPr>
      </w:pPr>
      <w:r w:rsidRPr="000610F2">
        <w:rPr>
          <w:rFonts w:hint="eastAsia"/>
          <w:b/>
          <w:color w:val="FF0000"/>
          <w:szCs w:val="24"/>
        </w:rPr>
        <w:t>模進</w:t>
      </w:r>
      <w:r w:rsidRPr="000610F2">
        <w:rPr>
          <w:rFonts w:ascii="Arial" w:hAnsi="Arial" w:cs="Arial"/>
          <w:b/>
          <w:color w:val="FF0000"/>
          <w:szCs w:val="24"/>
          <w:shd w:val="clear" w:color="auto" w:fill="FFFFFF"/>
        </w:rPr>
        <w:t>(Sequence)</w:t>
      </w:r>
      <w:r w:rsidRPr="00860AD4">
        <w:rPr>
          <w:rFonts w:hint="eastAsia"/>
          <w:szCs w:val="24"/>
        </w:rPr>
        <w:t>：</w:t>
      </w:r>
      <w:r w:rsidRPr="00860AD4">
        <w:rPr>
          <w:rFonts w:ascii="Arial" w:hAnsi="Arial" w:cs="Arial"/>
          <w:color w:val="3C4043"/>
          <w:szCs w:val="24"/>
          <w:shd w:val="clear" w:color="auto" w:fill="FFFFFF"/>
        </w:rPr>
        <w:t>作曲手法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之一</w:t>
      </w:r>
      <w:r w:rsidRPr="00860AD4">
        <w:rPr>
          <w:rFonts w:ascii="Arial" w:hAnsi="Arial" w:cs="Arial"/>
          <w:color w:val="3C4043"/>
          <w:szCs w:val="24"/>
          <w:shd w:val="clear" w:color="auto" w:fill="FFFFFF"/>
        </w:rPr>
        <w:t>。保留第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一</w:t>
      </w:r>
      <w:r w:rsidRPr="00860AD4">
        <w:rPr>
          <w:rFonts w:ascii="Arial" w:hAnsi="Arial" w:cs="Arial"/>
          <w:color w:val="3C4043"/>
          <w:szCs w:val="24"/>
          <w:shd w:val="clear" w:color="auto" w:fill="FFFFFF"/>
        </w:rPr>
        <w:t>句的節奏或是樂句走向，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把它</w:t>
      </w:r>
      <w:r w:rsidRPr="00860AD4">
        <w:rPr>
          <w:rFonts w:ascii="Arial" w:hAnsi="Arial" w:cs="Arial"/>
          <w:color w:val="3C4043"/>
          <w:szCs w:val="24"/>
          <w:shd w:val="clear" w:color="auto" w:fill="FFFFFF"/>
        </w:rPr>
        <w:t>升高或降低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形成</w:t>
      </w:r>
      <w:r w:rsidRPr="00860AD4">
        <w:rPr>
          <w:rFonts w:ascii="Arial" w:hAnsi="Arial" w:cs="Arial"/>
          <w:color w:val="3C4043"/>
          <w:szCs w:val="24"/>
          <w:shd w:val="clear" w:color="auto" w:fill="FFFFFF"/>
        </w:rPr>
        <w:t>新的樂句。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(</w:t>
      </w:r>
      <w:hyperlink r:id="rId11" w:history="1">
        <w:r w:rsidR="00E07E4E" w:rsidRPr="00860AD4">
          <w:rPr>
            <w:rStyle w:val="a3"/>
            <w:szCs w:val="24"/>
          </w:rPr>
          <w:t>http://nrch.culture.tw/twpedia.aspx?id=10654</w:t>
        </w:r>
      </w:hyperlink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)</w:t>
      </w:r>
    </w:p>
    <w:p w:rsidR="00B2296A" w:rsidRPr="00860AD4" w:rsidRDefault="00B2296A" w:rsidP="004D1585">
      <w:pPr>
        <w:ind w:leftChars="177" w:left="2409" w:hanging="1984"/>
        <w:rPr>
          <w:szCs w:val="24"/>
        </w:rPr>
      </w:pPr>
      <w:bookmarkStart w:id="0" w:name="_GoBack"/>
      <w:r w:rsidRPr="000610F2">
        <w:rPr>
          <w:rFonts w:ascii="Arial" w:hAnsi="Arial" w:cs="Arial" w:hint="eastAsia"/>
          <w:b/>
          <w:color w:val="FF0000"/>
          <w:szCs w:val="24"/>
          <w:shd w:val="clear" w:color="auto" w:fill="FFFFFF"/>
        </w:rPr>
        <w:t>調號</w:t>
      </w:r>
      <w:bookmarkEnd w:id="0"/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：樂曲開頭有三個降記號，這是降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E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大調的調號，表示樂曲中遇到這三個音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(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B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、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E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、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A</w:t>
      </w:r>
      <w:r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)</w:t>
      </w:r>
      <w:r w:rsidR="00E07E4E" w:rsidRPr="00860AD4">
        <w:rPr>
          <w:rFonts w:ascii="Arial" w:hAnsi="Arial" w:cs="Arial" w:hint="eastAsia"/>
          <w:color w:val="3C4043"/>
          <w:szCs w:val="24"/>
          <w:shd w:val="clear" w:color="auto" w:fill="FFFFFF"/>
        </w:rPr>
        <w:t>都要降低半音。</w:t>
      </w:r>
    </w:p>
    <w:p w:rsidR="005A534A" w:rsidRDefault="001E4C61">
      <w:r w:rsidRPr="001E4C61">
        <w:rPr>
          <w:noProof/>
        </w:rPr>
        <w:drawing>
          <wp:inline distT="0" distB="0" distL="0" distR="0" wp14:anchorId="78AAAE11" wp14:editId="4DD16512">
            <wp:extent cx="1859078" cy="1004967"/>
            <wp:effectExtent l="0" t="0" r="8255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0513" cy="10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07C">
        <w:rPr>
          <w:rFonts w:hint="eastAsia"/>
        </w:rPr>
        <w:t xml:space="preserve">  </w:t>
      </w:r>
      <w:r w:rsidR="005A534A" w:rsidRPr="005A534A">
        <w:rPr>
          <w:noProof/>
        </w:rPr>
        <w:drawing>
          <wp:inline distT="0" distB="0" distL="0" distR="0" wp14:anchorId="5F2DF55B" wp14:editId="0B121374">
            <wp:extent cx="2694305" cy="75159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772" cy="8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903" w:rsidRDefault="007C2903" w:rsidP="007C2903">
      <w:pPr>
        <w:ind w:left="425" w:hangingChars="177" w:hanging="425"/>
        <w:rPr>
          <w:szCs w:val="24"/>
        </w:rPr>
      </w:pPr>
    </w:p>
    <w:p w:rsidR="0004709E" w:rsidRPr="0004709E" w:rsidRDefault="0004709E" w:rsidP="0004709E">
      <w:pPr>
        <w:ind w:left="425" w:hangingChars="177" w:hanging="425"/>
        <w:rPr>
          <w:szCs w:val="24"/>
        </w:rPr>
      </w:pPr>
    </w:p>
    <w:p w:rsidR="00802425" w:rsidRDefault="007C2903" w:rsidP="007C2903">
      <w:pPr>
        <w:ind w:left="425" w:hangingChars="177" w:hanging="425"/>
      </w:pPr>
      <w:r>
        <w:rPr>
          <w:rFonts w:hint="eastAsia"/>
          <w:szCs w:val="24"/>
        </w:rPr>
        <w:t>動畫影片</w:t>
      </w:r>
      <w:r w:rsidRPr="007C2903">
        <w:rPr>
          <w:szCs w:val="24"/>
        </w:rPr>
        <w:t>Line Riders - Beethoven's 5th</w:t>
      </w:r>
      <w:r>
        <w:rPr>
          <w:rFonts w:hint="eastAsia"/>
          <w:szCs w:val="24"/>
        </w:rPr>
        <w:t xml:space="preserve"> </w:t>
      </w:r>
      <w:hyperlink r:id="rId14" w:history="1">
        <w:r>
          <w:rPr>
            <w:rStyle w:val="a3"/>
          </w:rPr>
          <w:t>https://www.youtube.com/watch?v=vcBn04IyELc</w:t>
        </w:r>
      </w:hyperlink>
    </w:p>
    <w:p w:rsidR="0027607C" w:rsidRDefault="0027607C"/>
    <w:p w:rsidR="0027607C" w:rsidRDefault="0027607C"/>
    <w:p w:rsidR="0027607C" w:rsidRDefault="0027607C"/>
    <w:p w:rsidR="0027607C" w:rsidRDefault="0027607C"/>
    <w:p w:rsidR="00FB263B" w:rsidRDefault="00FB263B">
      <w:pPr>
        <w:widowControl/>
      </w:pPr>
      <w:r>
        <w:br w:type="page"/>
      </w:r>
    </w:p>
    <w:p w:rsidR="001A71CC" w:rsidRDefault="001A71CC">
      <w:r>
        <w:rPr>
          <w:rFonts w:hint="eastAsia"/>
        </w:rPr>
        <w:lastRenderedPageBreak/>
        <w:t>2.</w:t>
      </w:r>
      <w:r w:rsidR="0064458B">
        <w:rPr>
          <w:rFonts w:hint="eastAsia"/>
        </w:rPr>
        <w:t>鋼琴小品</w:t>
      </w:r>
      <w:r w:rsidR="0064458B">
        <w:rPr>
          <w:rFonts w:hint="eastAsia"/>
        </w:rPr>
        <w:t xml:space="preserve"> </w:t>
      </w:r>
      <w:r w:rsidR="0064458B">
        <w:rPr>
          <w:rFonts w:ascii="細明體" w:eastAsia="細明體" w:hAnsi="細明體" w:hint="eastAsia"/>
        </w:rPr>
        <w:t>《</w:t>
      </w:r>
      <w:r w:rsidR="0064458B">
        <w:rPr>
          <w:rFonts w:hint="eastAsia"/>
        </w:rPr>
        <w:t>給愛麗絲</w:t>
      </w:r>
      <w:r w:rsidR="0064458B">
        <w:rPr>
          <w:rFonts w:ascii="細明體" w:eastAsia="細明體" w:hAnsi="細明體" w:hint="eastAsia"/>
        </w:rPr>
        <w:t>》</w:t>
      </w:r>
    </w:p>
    <w:p w:rsidR="00B2296A" w:rsidRDefault="00B2296A" w:rsidP="006F25F5">
      <w:pPr>
        <w:ind w:left="425" w:hangingChars="177" w:hanging="425"/>
      </w:pPr>
      <w:r>
        <w:rPr>
          <w:rFonts w:hint="eastAsia"/>
        </w:rPr>
        <w:t>(</w:t>
      </w:r>
      <w:r>
        <w:t>1</w:t>
      </w:r>
      <w:r>
        <w:rPr>
          <w:rFonts w:hint="eastAsia"/>
        </w:rPr>
        <w:t>)</w:t>
      </w:r>
      <w:r w:rsidRPr="00B2296A">
        <w:rPr>
          <w:rFonts w:hint="eastAsia"/>
        </w:rPr>
        <w:t xml:space="preserve"> </w:t>
      </w:r>
      <w:r>
        <w:rPr>
          <w:rFonts w:hint="eastAsia"/>
        </w:rPr>
        <w:t>找出雙小節線</w:t>
      </w:r>
      <w:r>
        <w:rPr>
          <w:rFonts w:hint="eastAsia"/>
        </w:rPr>
        <w:t>(</w:t>
      </w:r>
      <w:r>
        <w:rPr>
          <w:rFonts w:hint="eastAsia"/>
        </w:rPr>
        <w:t>終止線</w:t>
      </w:r>
      <w:r>
        <w:rPr>
          <w:rFonts w:hint="eastAsia"/>
        </w:rPr>
        <w:t>)</w:t>
      </w:r>
      <w:r>
        <w:rPr>
          <w:rFonts w:hint="eastAsia"/>
        </w:rPr>
        <w:t>，放在結尾</w:t>
      </w:r>
    </w:p>
    <w:p w:rsidR="00B2296A" w:rsidRDefault="00B2296A" w:rsidP="006F25F5">
      <w:pPr>
        <w:widowControl/>
        <w:ind w:left="425" w:hangingChars="177" w:hanging="425"/>
        <w:outlineLvl w:val="3"/>
      </w:pPr>
      <w:r>
        <w:t xml:space="preserve">(2) </w:t>
      </w:r>
      <w:r>
        <w:rPr>
          <w:rFonts w:hint="eastAsia"/>
        </w:rPr>
        <w:t>參考線索：樂曲開頭拍號是三八拍子，但是有個碎片未滿</w:t>
      </w:r>
      <w:r>
        <w:rPr>
          <w:rFonts w:hint="eastAsia"/>
        </w:rPr>
        <w:t>1</w:t>
      </w:r>
      <w:r>
        <w:rPr>
          <w:rFonts w:hint="eastAsia"/>
        </w:rPr>
        <w:t>小節，它只能放在開頭。</w:t>
      </w:r>
    </w:p>
    <w:p w:rsidR="00860AD4" w:rsidRDefault="00B2296A" w:rsidP="006F25F5">
      <w:pPr>
        <w:widowControl/>
        <w:ind w:left="425" w:hangingChars="177" w:hanging="425"/>
        <w:outlineLvl w:val="3"/>
      </w:pPr>
      <w:r>
        <w:rPr>
          <w:rFonts w:hint="eastAsia"/>
        </w:rPr>
        <w:t>(</w:t>
      </w:r>
      <w:r>
        <w:t>3</w:t>
      </w:r>
      <w:r>
        <w:rPr>
          <w:rFonts w:hint="eastAsia"/>
        </w:rPr>
        <w:t xml:space="preserve">) </w:t>
      </w:r>
      <w:r w:rsidR="00860AD4">
        <w:rPr>
          <w:rFonts w:hint="eastAsia"/>
        </w:rPr>
        <w:t>樂曲起初只有高音，後來才加入低音，因此可以判斷出第二小節。</w:t>
      </w:r>
      <w:r w:rsidR="00A668BF">
        <w:rPr>
          <w:rFonts w:hint="eastAsia"/>
        </w:rPr>
        <w:t>剩下兩個碎片就猜猜看囉！</w:t>
      </w:r>
    </w:p>
    <w:p w:rsidR="00A668BF" w:rsidRDefault="00B2296A" w:rsidP="00A668BF">
      <w:pPr>
        <w:widowControl/>
        <w:ind w:left="425" w:hangingChars="177" w:hanging="425"/>
        <w:outlineLvl w:val="3"/>
        <w:rPr>
          <w:szCs w:val="24"/>
        </w:rPr>
      </w:pPr>
      <w:r>
        <w:rPr>
          <w:rFonts w:hint="eastAsia"/>
        </w:rPr>
        <w:t>(4)</w:t>
      </w:r>
      <w:r>
        <w:t xml:space="preserve"> </w:t>
      </w:r>
      <w:r w:rsidR="00A668BF" w:rsidRPr="00860AD4">
        <w:rPr>
          <w:rFonts w:hint="eastAsia"/>
          <w:szCs w:val="24"/>
        </w:rPr>
        <w:t>音樂知識</w:t>
      </w:r>
    </w:p>
    <w:p w:rsidR="00A668BF" w:rsidRDefault="00A668BF" w:rsidP="00A668BF">
      <w:pPr>
        <w:widowControl/>
        <w:ind w:leftChars="177" w:left="425" w:firstLine="1"/>
        <w:outlineLvl w:val="3"/>
      </w:pPr>
      <w:r w:rsidRPr="000610F2">
        <w:rPr>
          <w:rFonts w:hint="eastAsia"/>
          <w:b/>
          <w:color w:val="FF0000"/>
        </w:rPr>
        <w:t>不完全小節與弱起拍</w:t>
      </w:r>
      <w:r>
        <w:rPr>
          <w:rFonts w:hint="eastAsia"/>
        </w:rPr>
        <w:t>：因為這個小節不滿三拍，稱為不完全小節。它不是從第一拍</w:t>
      </w:r>
      <w:r>
        <w:rPr>
          <w:rFonts w:hint="eastAsia"/>
        </w:rPr>
        <w:t>(</w:t>
      </w:r>
      <w:r>
        <w:rPr>
          <w:rFonts w:hint="eastAsia"/>
        </w:rPr>
        <w:t>強拍</w:t>
      </w:r>
      <w:r>
        <w:rPr>
          <w:rFonts w:hint="eastAsia"/>
        </w:rPr>
        <w:t>)</w:t>
      </w:r>
      <w:r>
        <w:rPr>
          <w:rFonts w:hint="eastAsia"/>
        </w:rPr>
        <w:t>開始的，這種節奏稱為弱起拍。</w:t>
      </w:r>
    </w:p>
    <w:p w:rsidR="00B2296A" w:rsidRDefault="00B2296A" w:rsidP="00A668BF">
      <w:pPr>
        <w:widowControl/>
        <w:ind w:leftChars="177" w:left="425" w:firstLine="1"/>
        <w:outlineLvl w:val="3"/>
      </w:pPr>
      <w:r w:rsidRPr="000610F2">
        <w:rPr>
          <w:rFonts w:hint="eastAsia"/>
          <w:b/>
          <w:color w:val="FF0000"/>
        </w:rPr>
        <w:t>臨時記號</w:t>
      </w:r>
      <w:r>
        <w:rPr>
          <w:rFonts w:hint="eastAsia"/>
        </w:rPr>
        <w:t>：寫在樂曲中間的升降記號是臨時記號，和調號不同。</w:t>
      </w:r>
    </w:p>
    <w:p w:rsidR="0025507B" w:rsidRDefault="0025507B" w:rsidP="006F25F5">
      <w:pPr>
        <w:widowControl/>
        <w:ind w:left="425" w:hangingChars="177" w:hanging="425"/>
        <w:outlineLvl w:val="3"/>
      </w:pPr>
    </w:p>
    <w:p w:rsidR="00802425" w:rsidRDefault="001A71CC">
      <w:r w:rsidRPr="001A71CC">
        <w:rPr>
          <w:noProof/>
        </w:rPr>
        <w:drawing>
          <wp:inline distT="0" distB="0" distL="0" distR="0" wp14:anchorId="6531D241" wp14:editId="671C7E04">
            <wp:extent cx="1907523" cy="1027022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2477" cy="103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8B">
        <w:rPr>
          <w:rFonts w:hint="eastAsia"/>
        </w:rPr>
        <w:t xml:space="preserve"> </w:t>
      </w:r>
      <w:r w:rsidR="0064458B" w:rsidRPr="0064458B">
        <w:rPr>
          <w:noProof/>
        </w:rPr>
        <w:drawing>
          <wp:inline distT="0" distB="0" distL="0" distR="0" wp14:anchorId="53436112" wp14:editId="3EDEDF73">
            <wp:extent cx="3154983" cy="955251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944" cy="96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4A" w:rsidRDefault="005A534A"/>
    <w:p w:rsidR="0064458B" w:rsidRDefault="0064458B"/>
    <w:p w:rsidR="00FB263B" w:rsidRDefault="00FB263B">
      <w:pPr>
        <w:widowControl/>
      </w:pPr>
      <w:r>
        <w:br w:type="page"/>
      </w:r>
    </w:p>
    <w:p w:rsidR="0064458B" w:rsidRDefault="0064458B">
      <w:pPr>
        <w:rPr>
          <w:rFonts w:ascii="細明體" w:eastAsia="細明體" w:hAnsi="細明體"/>
        </w:rPr>
      </w:pPr>
      <w:r>
        <w:rPr>
          <w:rFonts w:hint="eastAsia"/>
        </w:rPr>
        <w:lastRenderedPageBreak/>
        <w:t>3.</w:t>
      </w:r>
      <w:r>
        <w:rPr>
          <w:rFonts w:hint="eastAsia"/>
        </w:rPr>
        <w:t>鋼琴奏鳴曲</w:t>
      </w:r>
      <w:r>
        <w:rPr>
          <w:rFonts w:ascii="細明體" w:eastAsia="細明體" w:hAnsi="細明體" w:hint="eastAsia"/>
        </w:rPr>
        <w:t>《月光》</w:t>
      </w:r>
    </w:p>
    <w:p w:rsidR="00A14457" w:rsidRDefault="00A14457">
      <w:pPr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>完蛋了！這個樂譜看起來真複雜！會不會被當啊？</w:t>
      </w:r>
    </w:p>
    <w:p w:rsidR="00A14457" w:rsidRDefault="00A14457" w:rsidP="00A14457">
      <w:pPr>
        <w:ind w:left="425" w:hangingChars="177" w:hanging="425"/>
      </w:pPr>
      <w:r>
        <w:rPr>
          <w:rFonts w:hint="eastAsia"/>
        </w:rPr>
        <w:t>(</w:t>
      </w:r>
      <w:r>
        <w:t>1</w:t>
      </w:r>
      <w:r>
        <w:rPr>
          <w:rFonts w:hint="eastAsia"/>
        </w:rPr>
        <w:t>)</w:t>
      </w:r>
      <w:r w:rsidRPr="00B2296A">
        <w:rPr>
          <w:rFonts w:hint="eastAsia"/>
        </w:rPr>
        <w:t xml:space="preserve"> </w:t>
      </w:r>
      <w:r>
        <w:rPr>
          <w:rFonts w:hint="eastAsia"/>
        </w:rPr>
        <w:t>找出雙小節線</w:t>
      </w:r>
      <w:r>
        <w:rPr>
          <w:rFonts w:hint="eastAsia"/>
        </w:rPr>
        <w:t>(</w:t>
      </w:r>
      <w:r>
        <w:rPr>
          <w:rFonts w:hint="eastAsia"/>
        </w:rPr>
        <w:t>終止線</w:t>
      </w:r>
      <w:r>
        <w:rPr>
          <w:rFonts w:hint="eastAsia"/>
        </w:rPr>
        <w:t>)</w:t>
      </w:r>
      <w:r>
        <w:rPr>
          <w:rFonts w:hint="eastAsia"/>
        </w:rPr>
        <w:t>，放在結尾</w:t>
      </w:r>
    </w:p>
    <w:p w:rsidR="00A14457" w:rsidRDefault="00A14457">
      <w:r>
        <w:rPr>
          <w:rFonts w:hint="eastAsia"/>
        </w:rPr>
        <w:t>(</w:t>
      </w:r>
      <w:r>
        <w:t>2</w:t>
      </w:r>
      <w:r>
        <w:rPr>
          <w:rFonts w:hint="eastAsia"/>
        </w:rPr>
        <w:t>)</w:t>
      </w:r>
      <w:r>
        <w:t xml:space="preserve"> </w:t>
      </w:r>
      <w:r w:rsidR="00274AED">
        <w:rPr>
          <w:rFonts w:hint="eastAsia"/>
        </w:rPr>
        <w:t>高音的豆芽菜實在太多了，先聽聽低音</w:t>
      </w:r>
      <w:r w:rsidR="000159B1">
        <w:rPr>
          <w:rFonts w:hint="eastAsia"/>
        </w:rPr>
        <w:t>吧</w:t>
      </w:r>
      <w:r w:rsidR="000159B1">
        <w:rPr>
          <w:rFonts w:hint="eastAsia"/>
        </w:rPr>
        <w:t>(</w:t>
      </w:r>
      <w:hyperlink r:id="rId17" w:history="1">
        <w:r w:rsidR="000159B1">
          <w:rPr>
            <w:rStyle w:val="a3"/>
          </w:rPr>
          <w:t>https://www.youtube.com/watch?v=4Tr0otuiQuU</w:t>
        </w:r>
      </w:hyperlink>
      <w:r w:rsidR="000159B1">
        <w:rPr>
          <w:rFonts w:hint="eastAsia"/>
        </w:rPr>
        <w:t>)</w:t>
      </w:r>
      <w:r w:rsidR="000159B1">
        <w:rPr>
          <w:rFonts w:hint="eastAsia"/>
        </w:rPr>
        <w:t>。可以聽到低音是兩個長音</w:t>
      </w:r>
      <w:r w:rsidR="000159B1">
        <w:rPr>
          <w:rFonts w:hint="eastAsia"/>
        </w:rPr>
        <w:t>(</w:t>
      </w:r>
      <w:r w:rsidR="000159B1">
        <w:rPr>
          <w:rFonts w:hint="eastAsia"/>
        </w:rPr>
        <w:t>全音符、四拍</w:t>
      </w:r>
      <w:r w:rsidR="000159B1">
        <w:rPr>
          <w:rFonts w:hint="eastAsia"/>
        </w:rPr>
        <w:t>)</w:t>
      </w:r>
      <w:r w:rsidR="000159B1">
        <w:rPr>
          <w:rFonts w:hint="eastAsia"/>
        </w:rPr>
        <w:t>，接著變短</w:t>
      </w:r>
      <w:r w:rsidR="000159B1">
        <w:rPr>
          <w:rFonts w:hint="eastAsia"/>
        </w:rPr>
        <w:t>(</w:t>
      </w:r>
      <w:r w:rsidR="000159B1">
        <w:rPr>
          <w:rFonts w:hint="eastAsia"/>
        </w:rPr>
        <w:t>選擇二分音符、兩拍</w:t>
      </w:r>
      <w:r w:rsidR="000159B1">
        <w:rPr>
          <w:rFonts w:hint="eastAsia"/>
        </w:rPr>
        <w:t>)</w:t>
      </w:r>
      <w:r w:rsidR="000159B1">
        <w:rPr>
          <w:rFonts w:hint="eastAsia"/>
        </w:rPr>
        <w:t>，這樣就可以分出兩堆碎片。</w:t>
      </w:r>
    </w:p>
    <w:p w:rsidR="000159B1" w:rsidRDefault="000159B1">
      <w:r>
        <w:rPr>
          <w:rFonts w:hint="eastAsia"/>
        </w:rPr>
        <w:t>(</w:t>
      </w:r>
      <w:r>
        <w:t>3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這首樂曲的高音有兩種豆芽菜，它們的豆苗</w:t>
      </w:r>
      <w:r>
        <w:rPr>
          <w:rFonts w:hint="eastAsia"/>
        </w:rPr>
        <w:t>(</w:t>
      </w:r>
      <w:r>
        <w:rPr>
          <w:rFonts w:hint="eastAsia"/>
        </w:rPr>
        <w:t>符桿</w:t>
      </w:r>
      <w:r>
        <w:rPr>
          <w:rFonts w:hint="eastAsia"/>
        </w:rPr>
        <w:t>)</w:t>
      </w:r>
      <w:r>
        <w:rPr>
          <w:rFonts w:hint="eastAsia"/>
        </w:rPr>
        <w:t>分別往上</w:t>
      </w:r>
      <w:r>
        <w:rPr>
          <w:rFonts w:hint="eastAsia"/>
        </w:rPr>
        <w:t>/</w:t>
      </w:r>
      <w:r>
        <w:rPr>
          <w:rFonts w:hint="eastAsia"/>
        </w:rPr>
        <w:t>下的方向，代表高音旋律和中間聲部。再一次注意聽高音旋律，旋律是慢一點出來，因此</w:t>
      </w:r>
      <w:r w:rsidR="00F9756F">
        <w:rPr>
          <w:rFonts w:hint="eastAsia"/>
        </w:rPr>
        <w:t>高音</w:t>
      </w:r>
      <w:r>
        <w:rPr>
          <w:rFonts w:hint="eastAsia"/>
        </w:rPr>
        <w:t>有休止符的碎片要放在開頭</w:t>
      </w:r>
      <w:r w:rsidR="00F9756F">
        <w:rPr>
          <w:rFonts w:hint="eastAsia"/>
        </w:rPr>
        <w:t>，然後第二小節就可以擺上去了</w:t>
      </w:r>
      <w:r>
        <w:rPr>
          <w:rFonts w:hint="eastAsia"/>
        </w:rPr>
        <w:t>。</w:t>
      </w:r>
    </w:p>
    <w:p w:rsidR="000159B1" w:rsidRDefault="000159B1">
      <w:r>
        <w:rPr>
          <w:rFonts w:hint="eastAsia"/>
        </w:rPr>
        <w:t>(</w:t>
      </w:r>
      <w:r>
        <w:t>4</w:t>
      </w:r>
      <w:r>
        <w:rPr>
          <w:rFonts w:hint="eastAsia"/>
        </w:rPr>
        <w:t>)</w:t>
      </w:r>
      <w:r>
        <w:t xml:space="preserve"> </w:t>
      </w:r>
      <w:r w:rsidR="001C4DE6">
        <w:rPr>
          <w:rFonts w:hint="eastAsia"/>
        </w:rPr>
        <w:t>看不懂音高只好多聽幾次，注意聽旋律的音，在這個樂句停止之前的音比較密集，可以判斷出第四小節。</w:t>
      </w:r>
    </w:p>
    <w:p w:rsidR="001C4DE6" w:rsidRDefault="001C4DE6">
      <w:pPr>
        <w:rPr>
          <w:szCs w:val="24"/>
        </w:rPr>
      </w:pPr>
      <w:r>
        <w:rPr>
          <w:rFonts w:hint="eastAsia"/>
        </w:rPr>
        <w:t>(</w:t>
      </w:r>
      <w:r>
        <w:t>5</w:t>
      </w:r>
      <w:r>
        <w:rPr>
          <w:rFonts w:hint="eastAsia"/>
        </w:rPr>
        <w:t>)</w:t>
      </w:r>
      <w:r>
        <w:t xml:space="preserve"> </w:t>
      </w:r>
      <w:r w:rsidRPr="00860AD4">
        <w:rPr>
          <w:rFonts w:hint="eastAsia"/>
          <w:szCs w:val="24"/>
        </w:rPr>
        <w:t>音樂知識</w:t>
      </w:r>
    </w:p>
    <w:p w:rsidR="000610F2" w:rsidRDefault="001C4DE6" w:rsidP="001C4DE6">
      <w:pPr>
        <w:ind w:leftChars="177" w:left="425"/>
      </w:pPr>
      <w:r w:rsidRPr="000610F2">
        <w:rPr>
          <w:rFonts w:hint="eastAsia"/>
          <w:b/>
          <w:color w:val="FF0000"/>
        </w:rPr>
        <w:t>多聲部樂譜</w:t>
      </w:r>
      <w:r>
        <w:rPr>
          <w:rFonts w:hint="eastAsia"/>
        </w:rPr>
        <w:t>的記法：</w:t>
      </w:r>
    </w:p>
    <w:p w:rsidR="000610F2" w:rsidRDefault="001C4DE6" w:rsidP="001C4DE6">
      <w:pPr>
        <w:ind w:leftChars="177" w:left="425"/>
      </w:pPr>
      <w:r>
        <w:rPr>
          <w:rFonts w:hint="eastAsia"/>
        </w:rPr>
        <w:t>在一個譜表上記錄兩個聲部，通常用音符符桿的方向來區別，這時候休止符就不會寫在第</w:t>
      </w:r>
      <w:r>
        <w:rPr>
          <w:rFonts w:hint="eastAsia"/>
        </w:rPr>
        <w:t>2-4</w:t>
      </w:r>
      <w:r>
        <w:rPr>
          <w:rFonts w:hint="eastAsia"/>
        </w:rPr>
        <w:t>線之間，而是寫在上方或下方，例如這個樂譜的第一小節，休止符都飛到五線譜上了，代表高音聲部休息。</w:t>
      </w:r>
    </w:p>
    <w:p w:rsidR="001C4DE6" w:rsidRDefault="001C4DE6" w:rsidP="001C4DE6">
      <w:pPr>
        <w:ind w:leftChars="177" w:left="425"/>
      </w:pPr>
      <w:r>
        <w:rPr>
          <w:rFonts w:hint="eastAsia"/>
        </w:rPr>
        <w:t>如果兩個聲部一起休息，休止符可以共用，於是它們就回到正常位置，例如最後一個小節。</w:t>
      </w:r>
      <w:r w:rsidR="00AB54CD">
        <w:rPr>
          <w:rFonts w:hint="eastAsia"/>
        </w:rPr>
        <w:t>為什麼不要繼續寫兩聲部呢</w:t>
      </w:r>
      <w:r w:rsidR="00AB54CD">
        <w:rPr>
          <w:rFonts w:hint="eastAsia"/>
        </w:rPr>
        <w:t xml:space="preserve">? </w:t>
      </w:r>
      <w:r w:rsidR="00AB54CD">
        <w:rPr>
          <w:rFonts w:hint="eastAsia"/>
        </w:rPr>
        <w:t>拜託手寫很酸好嗎！</w:t>
      </w:r>
    </w:p>
    <w:p w:rsidR="00AB54CD" w:rsidRPr="00A14457" w:rsidRDefault="00AB54CD" w:rsidP="001C4DE6">
      <w:pPr>
        <w:ind w:leftChars="177" w:left="425"/>
      </w:pPr>
    </w:p>
    <w:p w:rsidR="005A534A" w:rsidRDefault="0064458B">
      <w:r w:rsidRPr="0064458B">
        <w:rPr>
          <w:noProof/>
        </w:rPr>
        <w:drawing>
          <wp:inline distT="0" distB="0" distL="0" distR="0" wp14:anchorId="2F7ADC35" wp14:editId="2815E038">
            <wp:extent cx="2042808" cy="106914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4268" cy="108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AED">
        <w:rPr>
          <w:rFonts w:hint="eastAsia"/>
        </w:rPr>
        <w:t xml:space="preserve"> </w:t>
      </w:r>
      <w:r w:rsidR="000159B1" w:rsidRPr="000159B1">
        <w:rPr>
          <w:noProof/>
        </w:rPr>
        <w:drawing>
          <wp:inline distT="0" distB="0" distL="0" distR="0" wp14:anchorId="32EB33F8" wp14:editId="1576009F">
            <wp:extent cx="2031179" cy="1120586"/>
            <wp:effectExtent l="0" t="0" r="762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5614" cy="11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97" w:rsidRDefault="006F2497"/>
    <w:p w:rsidR="00F568CE" w:rsidRDefault="006F2497">
      <w:r>
        <w:rPr>
          <w:rFonts w:hint="eastAsia"/>
        </w:rPr>
        <w:t>動畫</w:t>
      </w:r>
      <w:r w:rsidR="00DB6F2B" w:rsidRPr="00DB6F2B">
        <w:t>Line Rider - Moonlight Sonata (Beethoven)</w:t>
      </w:r>
      <w:r w:rsidR="00DB6F2B">
        <w:rPr>
          <w:rFonts w:hint="eastAsia"/>
        </w:rPr>
        <w:t xml:space="preserve"> </w:t>
      </w:r>
      <w:hyperlink r:id="rId20" w:history="1">
        <w:r w:rsidR="00DB6F2B">
          <w:rPr>
            <w:rStyle w:val="a3"/>
          </w:rPr>
          <w:t>https://www.youtube.com/watch?v=6O1AKTvrbNE</w:t>
        </w:r>
      </w:hyperlink>
    </w:p>
    <w:p w:rsidR="00F568CE" w:rsidRDefault="00F568CE"/>
    <w:p w:rsidR="0032327A" w:rsidRDefault="0032327A"/>
    <w:p w:rsidR="0032327A" w:rsidRDefault="0032327A"/>
    <w:p w:rsidR="00FB263B" w:rsidRDefault="00FB263B">
      <w:pPr>
        <w:widowControl/>
      </w:pPr>
      <w:r>
        <w:br w:type="page"/>
      </w:r>
    </w:p>
    <w:p w:rsidR="00F568CE" w:rsidRDefault="00F568CE">
      <w:pPr>
        <w:rPr>
          <w:rFonts w:ascii="細明體" w:eastAsia="細明體" w:hAnsi="細明體"/>
        </w:rPr>
      </w:pPr>
      <w:r>
        <w:rPr>
          <w:rFonts w:hint="eastAsia"/>
        </w:rPr>
        <w:lastRenderedPageBreak/>
        <w:t xml:space="preserve">4. </w:t>
      </w:r>
      <w:r>
        <w:rPr>
          <w:rFonts w:hint="eastAsia"/>
        </w:rPr>
        <w:t>第九號交響曲</w:t>
      </w:r>
      <w:r>
        <w:rPr>
          <w:rFonts w:ascii="細明體" w:eastAsia="細明體" w:hAnsi="細明體" w:hint="eastAsia"/>
        </w:rPr>
        <w:t>《合唱》</w:t>
      </w:r>
    </w:p>
    <w:p w:rsidR="00F568CE" w:rsidRDefault="00F568CE">
      <w:pPr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>喔耶！終於有個簡單曲子了！這題可以自行判斷了吧，多聽幾次你一定可以自己解題的！</w:t>
      </w:r>
    </w:p>
    <w:p w:rsidR="00F568CE" w:rsidRDefault="00F568CE">
      <w:pPr>
        <w:rPr>
          <w:rFonts w:ascii="細明體" w:eastAsia="細明體" w:hAnsi="細明體"/>
        </w:rPr>
      </w:pPr>
      <w:r>
        <w:rPr>
          <w:rFonts w:ascii="細明體" w:eastAsia="細明體" w:hAnsi="細明體" w:hint="eastAsia"/>
        </w:rPr>
        <w:t>音樂知識</w:t>
      </w:r>
    </w:p>
    <w:p w:rsidR="00F568CE" w:rsidRPr="00F568CE" w:rsidRDefault="00F568CE" w:rsidP="00F568CE">
      <w:r w:rsidRPr="00F568CE">
        <w:rPr>
          <w:rFonts w:hint="eastAsia"/>
        </w:rPr>
        <w:t>《</w:t>
      </w:r>
      <w:r w:rsidRPr="00F568CE">
        <w:rPr>
          <w:rFonts w:hint="eastAsia"/>
        </w:rPr>
        <w:t>O</w:t>
      </w:r>
      <w:r w:rsidRPr="00F568CE">
        <w:t>de to Joy</w:t>
      </w:r>
      <w:r w:rsidRPr="00F568CE">
        <w:rPr>
          <w:rFonts w:hint="eastAsia"/>
        </w:rPr>
        <w:t>》</w:t>
      </w:r>
      <w:r>
        <w:rPr>
          <w:rFonts w:hint="eastAsia"/>
        </w:rPr>
        <w:t>：</w:t>
      </w:r>
      <w:r w:rsidRPr="00F568CE">
        <w:rPr>
          <w:rFonts w:hint="eastAsia"/>
        </w:rPr>
        <w:t>就是</w:t>
      </w:r>
      <w:r w:rsidRPr="00F568CE">
        <w:t>《歡樂頌》</w:t>
      </w:r>
      <w:r w:rsidRPr="00F568CE">
        <w:rPr>
          <w:rFonts w:hint="eastAsia"/>
        </w:rPr>
        <w:t>或</w:t>
      </w:r>
      <w:r w:rsidRPr="00F568CE">
        <w:t>《快樂頌》</w:t>
      </w:r>
      <w:r w:rsidRPr="00F568CE">
        <w:rPr>
          <w:rFonts w:hint="eastAsia"/>
        </w:rPr>
        <w:t>，這是</w:t>
      </w:r>
      <w:r w:rsidRPr="00F568CE">
        <w:t>德國詩人席勒（</w:t>
      </w:r>
      <w:r w:rsidRPr="00F568CE">
        <w:t>J. C. F. von Schiller, 1759-1805</w:t>
      </w:r>
      <w:r w:rsidRPr="00F568CE">
        <w:t>）</w:t>
      </w:r>
      <w:r w:rsidRPr="00F568CE">
        <w:t>1785</w:t>
      </w:r>
      <w:r w:rsidRPr="00F568CE">
        <w:t>年</w:t>
      </w:r>
      <w:r w:rsidRPr="00F568CE">
        <w:rPr>
          <w:rFonts w:hint="eastAsia"/>
        </w:rPr>
        <w:t>寫作的</w:t>
      </w:r>
      <w:r w:rsidRPr="00F568CE">
        <w:t>詩歌</w:t>
      </w:r>
      <w:r>
        <w:rPr>
          <w:rFonts w:hint="eastAsia"/>
        </w:rPr>
        <w:t>，成為這首曲子的歌詞</w:t>
      </w:r>
      <w:r w:rsidRPr="00F568CE">
        <w:rPr>
          <w:rFonts w:hint="eastAsia"/>
        </w:rPr>
        <w:t>。</w:t>
      </w:r>
    </w:p>
    <w:p w:rsidR="000610F2" w:rsidRDefault="00F568CE">
      <w:r w:rsidRPr="000610F2">
        <w:rPr>
          <w:rFonts w:hint="eastAsia"/>
          <w:b/>
          <w:color w:val="FF0000"/>
        </w:rPr>
        <w:t>樂句</w:t>
      </w:r>
      <w:r>
        <w:rPr>
          <w:rFonts w:hint="eastAsia"/>
        </w:rPr>
        <w:t>：</w:t>
      </w:r>
    </w:p>
    <w:p w:rsidR="000610F2" w:rsidRDefault="00F568CE">
      <w:r>
        <w:rPr>
          <w:rFonts w:hint="eastAsia"/>
        </w:rPr>
        <w:t>這個樂譜剛好是</w:t>
      </w:r>
      <w:r>
        <w:rPr>
          <w:rFonts w:hint="eastAsia"/>
        </w:rPr>
        <w:t>4+4</w:t>
      </w:r>
      <w:r>
        <w:rPr>
          <w:rFonts w:hint="eastAsia"/>
        </w:rPr>
        <w:t>小節，是這個遊戲最長的譜例，如果只放</w:t>
      </w:r>
      <w:r>
        <w:rPr>
          <w:rFonts w:hint="eastAsia"/>
        </w:rPr>
        <w:t>4</w:t>
      </w:r>
      <w:r>
        <w:rPr>
          <w:rFonts w:hint="eastAsia"/>
        </w:rPr>
        <w:t>個小節，感覺好像沒有把話講完，怪怪的，哼完八個小節才會身心舒暢</w:t>
      </w:r>
      <w:r w:rsidR="00E340D4">
        <w:rPr>
          <w:rFonts w:hint="eastAsia"/>
        </w:rPr>
        <w:t>，這是為什麼呢</w:t>
      </w:r>
      <w:r w:rsidR="00E340D4">
        <w:rPr>
          <w:rFonts w:hint="eastAsia"/>
        </w:rPr>
        <w:t>?</w:t>
      </w:r>
    </w:p>
    <w:p w:rsidR="00E340D4" w:rsidRDefault="00E340D4">
      <w:pPr>
        <w:rPr>
          <w:rFonts w:asciiTheme="minorEastAsia" w:hAnsiTheme="minorEastAsia"/>
        </w:rPr>
      </w:pPr>
      <w:r>
        <w:rPr>
          <w:rFonts w:hint="eastAsia"/>
        </w:rPr>
        <w:t>通常樂句要停在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主音</w:t>
      </w:r>
      <w:r>
        <w:rPr>
          <w:rFonts w:asciiTheme="minorEastAsia" w:hAnsiTheme="minorEastAsia" w:hint="eastAsia"/>
        </w:rPr>
        <w:t>」才會有終止的感覺，大部分樂句都有前半句+後半句，中間有逗號，結尾有句號，停在主音就有「</w:t>
      </w:r>
      <w:r>
        <w:rPr>
          <w:rFonts w:hint="eastAsia"/>
        </w:rPr>
        <w:t>句號</w:t>
      </w:r>
      <w:r>
        <w:rPr>
          <w:rFonts w:asciiTheme="minorEastAsia" w:hAnsiTheme="minorEastAsia" w:hint="eastAsia"/>
        </w:rPr>
        <w:t>」的效果。貝多芬這一題是個漂亮句子，更厲害的是</w:t>
      </w:r>
      <w:r w:rsidR="00F055F0">
        <w:rPr>
          <w:rFonts w:asciiTheme="minorEastAsia" w:hAnsiTheme="minorEastAsia" w:hint="eastAsia"/>
        </w:rPr>
        <w:t>音樂大師能把簡單樂句</w:t>
      </w:r>
      <w:r>
        <w:rPr>
          <w:rFonts w:asciiTheme="minorEastAsia" w:hAnsiTheme="minorEastAsia" w:hint="eastAsia"/>
        </w:rPr>
        <w:t>寫成一部氣勢磅薄的交響曲。</w:t>
      </w:r>
    </w:p>
    <w:p w:rsidR="00E340D4" w:rsidRDefault="00F055F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就像以下這些例句，都是出門溜達的理由，作文得分就不相同囉。</w:t>
      </w:r>
    </w:p>
    <w:p w:rsidR="00F568CE" w:rsidRDefault="00E340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「今天</w:t>
      </w:r>
      <w:r w:rsidR="002D5D2C">
        <w:rPr>
          <w:rFonts w:asciiTheme="minorEastAsia" w:hAnsiTheme="minorEastAsia" w:hint="eastAsia"/>
        </w:rPr>
        <w:t>好</w:t>
      </w:r>
      <w:r>
        <w:rPr>
          <w:rFonts w:asciiTheme="minorEastAsia" w:hAnsiTheme="minorEastAsia" w:hint="eastAsia"/>
        </w:rPr>
        <w:t>天氣</w:t>
      </w:r>
      <w:r w:rsidR="002D5D2C">
        <w:rPr>
          <w:rFonts w:asciiTheme="minorEastAsia" w:hAnsiTheme="minorEastAsia" w:hint="eastAsia"/>
        </w:rPr>
        <w:t>，去玩吧</w:t>
      </w:r>
      <w:r>
        <w:rPr>
          <w:rFonts w:asciiTheme="minorEastAsia" w:hAnsiTheme="minorEastAsia" w:hint="eastAsia"/>
        </w:rPr>
        <w:t>。」</w:t>
      </w:r>
    </w:p>
    <w:p w:rsidR="00E340D4" w:rsidRDefault="00F055F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「今天天氣很好，可以</w:t>
      </w:r>
      <w:r w:rsidR="00E340D4">
        <w:rPr>
          <w:rFonts w:asciiTheme="minorEastAsia" w:hAnsiTheme="minorEastAsia" w:hint="eastAsia"/>
        </w:rPr>
        <w:t>出去玩。」</w:t>
      </w:r>
    </w:p>
    <w:p w:rsidR="00E340D4" w:rsidRDefault="00F055F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</w:t>
      </w:r>
      <w:r w:rsidR="002D5D2C">
        <w:rPr>
          <w:rFonts w:asciiTheme="minorEastAsia" w:hAnsiTheme="minorEastAsia" w:hint="eastAsia"/>
        </w:rPr>
        <w:t>天氣晴朗</w:t>
      </w:r>
      <w:r w:rsidR="00BA1276">
        <w:rPr>
          <w:rFonts w:asciiTheme="minorEastAsia" w:hAnsiTheme="minorEastAsia" w:hint="eastAsia"/>
        </w:rPr>
        <w:t>，</w:t>
      </w:r>
      <w:r w:rsidR="00E340D4">
        <w:rPr>
          <w:rFonts w:asciiTheme="minorEastAsia" w:hAnsiTheme="minorEastAsia" w:hint="eastAsia"/>
        </w:rPr>
        <w:t>應該出去</w:t>
      </w:r>
      <w:r w:rsidR="002D5D2C">
        <w:rPr>
          <w:rFonts w:asciiTheme="minorEastAsia" w:hAnsiTheme="minorEastAsia" w:hint="eastAsia"/>
        </w:rPr>
        <w:t>走走</w:t>
      </w:r>
      <w:r w:rsidR="00E340D4">
        <w:rPr>
          <w:rFonts w:asciiTheme="minorEastAsia" w:hAnsiTheme="minorEastAsia" w:hint="eastAsia"/>
        </w:rPr>
        <w:t>。」</w:t>
      </w:r>
    </w:p>
    <w:p w:rsidR="00E340D4" w:rsidRDefault="00E340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「今天</w:t>
      </w:r>
      <w:r w:rsidR="002D5D2C">
        <w:rPr>
          <w:rFonts w:asciiTheme="minorEastAsia" w:hAnsiTheme="minorEastAsia" w:hint="eastAsia"/>
        </w:rPr>
        <w:t>晴空萬里、天空湛藍</w:t>
      </w:r>
      <w:r>
        <w:rPr>
          <w:rFonts w:asciiTheme="minorEastAsia" w:hAnsiTheme="minorEastAsia" w:hint="eastAsia"/>
        </w:rPr>
        <w:t>，</w:t>
      </w:r>
      <w:r w:rsidR="002D5D2C">
        <w:rPr>
          <w:rFonts w:asciiTheme="minorEastAsia" w:hAnsiTheme="minorEastAsia" w:hint="eastAsia"/>
        </w:rPr>
        <w:t>適合外出踏青</w:t>
      </w:r>
      <w:r>
        <w:rPr>
          <w:rFonts w:asciiTheme="minorEastAsia" w:hAnsiTheme="minorEastAsia" w:hint="eastAsia"/>
        </w:rPr>
        <w:t>。」</w:t>
      </w:r>
    </w:p>
    <w:p w:rsidR="002D5D2C" w:rsidRDefault="002D5D2C" w:rsidP="002D5D2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「</w:t>
      </w:r>
      <w:r w:rsidR="00F055F0">
        <w:rPr>
          <w:rFonts w:asciiTheme="minorEastAsia" w:hAnsiTheme="minorEastAsia" w:hint="eastAsia"/>
        </w:rPr>
        <w:t>風和日麗，碧空如洗</w:t>
      </w:r>
      <w:r>
        <w:rPr>
          <w:rFonts w:asciiTheme="minorEastAsia" w:hAnsiTheme="minorEastAsia" w:hint="eastAsia"/>
        </w:rPr>
        <w:t>，外出踏青</w:t>
      </w:r>
      <w:r w:rsidR="00F055F0">
        <w:rPr>
          <w:rFonts w:asciiTheme="minorEastAsia" w:hAnsiTheme="minorEastAsia" w:hint="eastAsia"/>
        </w:rPr>
        <w:t>，走訪親友，豈不快哉</w:t>
      </w:r>
      <w:r>
        <w:rPr>
          <w:rFonts w:asciiTheme="minorEastAsia" w:hAnsiTheme="minorEastAsia" w:hint="eastAsia"/>
        </w:rPr>
        <w:t>。」</w:t>
      </w:r>
    </w:p>
    <w:p w:rsidR="002D5D2C" w:rsidRDefault="002D5D2C">
      <w:pPr>
        <w:rPr>
          <w:rFonts w:asciiTheme="minorEastAsia" w:hAnsiTheme="minorEastAsia"/>
        </w:rPr>
      </w:pPr>
    </w:p>
    <w:p w:rsidR="00F568CE" w:rsidRDefault="00F568CE">
      <w:r w:rsidRPr="00F568CE">
        <w:rPr>
          <w:noProof/>
        </w:rPr>
        <w:drawing>
          <wp:inline distT="0" distB="0" distL="0" distR="0" wp14:anchorId="5EEBFF4A" wp14:editId="08DA1A67">
            <wp:extent cx="2479894" cy="1326947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4078" cy="133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F568CE">
        <w:rPr>
          <w:noProof/>
        </w:rPr>
        <w:drawing>
          <wp:inline distT="0" distB="0" distL="0" distR="0" wp14:anchorId="5CDA834B" wp14:editId="7D6E3491">
            <wp:extent cx="2475663" cy="1336143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4600" cy="135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sectPr w:rsidR="00F568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002" w:rsidRDefault="006B0002" w:rsidP="007C2903">
      <w:r>
        <w:separator/>
      </w:r>
    </w:p>
  </w:endnote>
  <w:endnote w:type="continuationSeparator" w:id="0">
    <w:p w:rsidR="006B0002" w:rsidRDefault="006B0002" w:rsidP="007C2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002" w:rsidRDefault="006B0002" w:rsidP="007C2903">
      <w:r>
        <w:separator/>
      </w:r>
    </w:p>
  </w:footnote>
  <w:footnote w:type="continuationSeparator" w:id="0">
    <w:p w:rsidR="006B0002" w:rsidRDefault="006B0002" w:rsidP="007C2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9407D"/>
    <w:multiLevelType w:val="multilevel"/>
    <w:tmpl w:val="98DCAC1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6E7"/>
    <w:rsid w:val="000159B1"/>
    <w:rsid w:val="00020B04"/>
    <w:rsid w:val="0004709E"/>
    <w:rsid w:val="000610F2"/>
    <w:rsid w:val="00130D9C"/>
    <w:rsid w:val="0014074E"/>
    <w:rsid w:val="00144D65"/>
    <w:rsid w:val="001A71CC"/>
    <w:rsid w:val="001C4DE6"/>
    <w:rsid w:val="001E4C61"/>
    <w:rsid w:val="0025507B"/>
    <w:rsid w:val="00274AED"/>
    <w:rsid w:val="0027607C"/>
    <w:rsid w:val="002D5D2C"/>
    <w:rsid w:val="0032327A"/>
    <w:rsid w:val="00477031"/>
    <w:rsid w:val="00487277"/>
    <w:rsid w:val="004B6A27"/>
    <w:rsid w:val="004D1585"/>
    <w:rsid w:val="005A534A"/>
    <w:rsid w:val="005C2EA5"/>
    <w:rsid w:val="0064458B"/>
    <w:rsid w:val="006B0002"/>
    <w:rsid w:val="006F2497"/>
    <w:rsid w:val="006F25F5"/>
    <w:rsid w:val="007A4C0F"/>
    <w:rsid w:val="007C2903"/>
    <w:rsid w:val="007D7C45"/>
    <w:rsid w:val="00802425"/>
    <w:rsid w:val="00860AD4"/>
    <w:rsid w:val="00935B02"/>
    <w:rsid w:val="009D50FC"/>
    <w:rsid w:val="00A14457"/>
    <w:rsid w:val="00A161C9"/>
    <w:rsid w:val="00A668BF"/>
    <w:rsid w:val="00AB54CD"/>
    <w:rsid w:val="00B2296A"/>
    <w:rsid w:val="00B460A4"/>
    <w:rsid w:val="00B709C1"/>
    <w:rsid w:val="00BA1276"/>
    <w:rsid w:val="00DB6F2B"/>
    <w:rsid w:val="00DD158E"/>
    <w:rsid w:val="00E07E4E"/>
    <w:rsid w:val="00E326E7"/>
    <w:rsid w:val="00E340D4"/>
    <w:rsid w:val="00EC0909"/>
    <w:rsid w:val="00F055F0"/>
    <w:rsid w:val="00F568CE"/>
    <w:rsid w:val="00F9517A"/>
    <w:rsid w:val="00F9756F"/>
    <w:rsid w:val="00FB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AE7635-29F3-4A55-9D43-1366BBBB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C290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B2296A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0F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D50FC"/>
    <w:pPr>
      <w:ind w:leftChars="200" w:left="480"/>
    </w:pPr>
  </w:style>
  <w:style w:type="character" w:customStyle="1" w:styleId="40">
    <w:name w:val="標題 4 字元"/>
    <w:basedOn w:val="a0"/>
    <w:link w:val="4"/>
    <w:uiPriority w:val="9"/>
    <w:rsid w:val="00B2296A"/>
    <w:rPr>
      <w:rFonts w:ascii="新細明體" w:eastAsia="新細明體" w:hAnsi="新細明體" w:cs="新細明體"/>
      <w:b/>
      <w:bCs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7C29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290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C29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2903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C290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music-flat">
    <w:name w:val="music-flat"/>
    <w:basedOn w:val="a0"/>
    <w:rsid w:val="0004709E"/>
  </w:style>
  <w:style w:type="character" w:styleId="a9">
    <w:name w:val="FollowedHyperlink"/>
    <w:basedOn w:val="a0"/>
    <w:uiPriority w:val="99"/>
    <w:semiHidden/>
    <w:unhideWhenUsed/>
    <w:rsid w:val="007D7C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google.com/doodles/celebrating-ludwig-van-beethovens-245th-year?doodle=18611475&amp;domain_name=google.com.tw&amp;hl=zh-TW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4Tr0otuiQu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6O1AKTvrb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rch.culture.tw/twpedia.aspx?id=1065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youtu.be/zAxT0mRGuoY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eY4zu_mHvQ" TargetMode="External"/><Relationship Id="rId14" Type="http://schemas.openxmlformats.org/officeDocument/2006/relationships/hyperlink" Target="https://www.youtube.com/watch?v=vcBn04IyELc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2020-02-07T02:59:00Z</dcterms:created>
  <dcterms:modified xsi:type="dcterms:W3CDTF">2020-02-24T08:38:00Z</dcterms:modified>
</cp:coreProperties>
</file>