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CF" w:rsidRPr="009F7DCF" w:rsidRDefault="009F7DCF" w:rsidP="009F7DCF">
      <w:r w:rsidRPr="009F7DCF">
        <w:t>某生清晨被鬧鐘喚醒，以電動牙刷洗漱，早餐吃的是烤麵包機烤的吐司。出門搭公車上學時，遇到同學提起，</w:t>
      </w:r>
      <w:bookmarkStart w:id="0" w:name="_GoBack"/>
      <w:bookmarkEnd w:id="0"/>
      <w:r w:rsidRPr="009F7DCF">
        <w:t xml:space="preserve">猛然發現忘了整理昨天數學課的筆記，於是拿出手機內建的相機拍攝同學的筆記參考，再使用太陽能電池計算機輔助驗算。在上述過程所應用到的工具中，下列哪一選項中的組合最可能應用到光電效應？　</w:t>
      </w:r>
      <w:r w:rsidRPr="009F7DCF">
        <w:rPr>
          <w:rFonts w:hint="eastAsia"/>
        </w:rPr>
        <w:br/>
      </w:r>
      <w:r w:rsidRPr="009F7DCF">
        <w:t>(A)</w:t>
      </w:r>
      <w:r w:rsidRPr="009F7DCF">
        <w:t xml:space="preserve">鬧鐘和電動牙刷　　</w:t>
      </w:r>
      <w:r w:rsidRPr="009F7DCF">
        <w:t xml:space="preserve"> (B)</w:t>
      </w:r>
      <w:r w:rsidRPr="009F7DCF">
        <w:t>電動牙刷和公車</w:t>
      </w:r>
      <w:r w:rsidRPr="009F7DCF">
        <w:rPr>
          <w:rFonts w:hint="eastAsia"/>
        </w:rPr>
        <w:t xml:space="preserve">　　</w:t>
      </w:r>
      <w:r w:rsidRPr="009F7DCF">
        <w:t>(C)</w:t>
      </w:r>
      <w:r w:rsidRPr="009F7DCF">
        <w:t xml:space="preserve">烤麵包機和手機內建的相機　</w:t>
      </w:r>
      <w:r w:rsidRPr="009F7DCF">
        <w:br/>
        <w:t>(D)</w:t>
      </w:r>
      <w:r w:rsidRPr="009F7DCF">
        <w:t xml:space="preserve">手機內建的相機和太陽能電池計算機　</w:t>
      </w:r>
      <w:r w:rsidRPr="009F7DCF">
        <w:rPr>
          <w:rFonts w:hint="eastAsia"/>
        </w:rPr>
        <w:t xml:space="preserve">　</w:t>
      </w:r>
      <w:r w:rsidRPr="009F7DCF">
        <w:t>(E)</w:t>
      </w:r>
      <w:r w:rsidRPr="009F7DCF">
        <w:t>烤麵包機和太陽能電池計算機。</w:t>
      </w:r>
    </w:p>
    <w:p w:rsidR="009F7DCF" w:rsidRPr="009F7DCF" w:rsidRDefault="009F7DCF" w:rsidP="009F7DCF">
      <w:r w:rsidRPr="009F7DCF">
        <w:t>【解答】</w:t>
      </w:r>
      <w:r w:rsidRPr="009F7DCF">
        <w:t>(D)</w:t>
      </w:r>
    </w:p>
    <w:p w:rsidR="009F7DCF" w:rsidRPr="009F7DCF" w:rsidRDefault="009F7DCF" w:rsidP="009F7DCF">
      <w:r w:rsidRPr="009F7DCF">
        <w:t>【出處】高中基礎物理（一）第八章　量子現象</w:t>
      </w:r>
    </w:p>
    <w:p w:rsidR="009F7DCF" w:rsidRPr="009F7DCF" w:rsidRDefault="009F7DCF" w:rsidP="009F7DCF">
      <w:r w:rsidRPr="009F7DCF">
        <w:t>【觀念】光電效應的特性與應用</w:t>
      </w:r>
    </w:p>
    <w:p w:rsidR="00E51C36" w:rsidRPr="009F7DCF" w:rsidRDefault="009F7DCF" w:rsidP="009F7DCF">
      <w:r w:rsidRPr="009F7DCF">
        <w:t>【解析】題目中所指之各式生活電器，其主要運作原理分別為：電流磁效應：鬧鐘、電動牙刷；電流熱效應：烤麵包機；化學能燃燒：公車；光電效應：手機內建的相機（光訊號轉換為電訊號）和太陽能電池計算機（光能轉換為電能），故選</w:t>
      </w:r>
      <w:r w:rsidRPr="009F7DCF">
        <w:t>(D)</w:t>
      </w:r>
      <w:r w:rsidRPr="009F7DCF">
        <w:t>。</w:t>
      </w:r>
    </w:p>
    <w:sectPr w:rsidR="00E51C36" w:rsidRPr="009F7D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CF"/>
    <w:rsid w:val="003E6C2C"/>
    <w:rsid w:val="009F7DCF"/>
    <w:rsid w:val="00E51C36"/>
    <w:rsid w:val="00F7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2019-03-01T19:43:00Z</dcterms:created>
  <dcterms:modified xsi:type="dcterms:W3CDTF">2019-03-01T19:44:00Z</dcterms:modified>
</cp:coreProperties>
</file>