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A" w:rsidRPr="006375C0" w:rsidRDefault="00FB5D4A" w:rsidP="00FB5D4A">
      <w:pPr>
        <w:pStyle w:val="TIT1"/>
        <w:numPr>
          <w:ilvl w:val="0"/>
          <w:numId w:val="0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Lines="0" w:before="0"/>
        <w:jc w:val="both"/>
        <w:rPr>
          <w:rFonts w:eastAsia="標楷體"/>
          <w:sz w:val="24"/>
          <w:lang w:eastAsia="zh-TW"/>
        </w:rPr>
      </w:pPr>
      <w:r w:rsidRPr="006375C0">
        <w:rPr>
          <w:rFonts w:eastAsia="標楷體"/>
          <w:sz w:val="24"/>
          <w:lang w:eastAsia="zh-TW"/>
        </w:rPr>
        <w:t>臺灣各地聚落廟宇甚多，規模不一，其門柱均附有對聯，揭示廟宇地點、主祀神及價值規範等相關訊息。照片</w:t>
      </w:r>
      <w:r w:rsidRPr="006375C0">
        <w:rPr>
          <w:rFonts w:eastAsia="標楷體"/>
          <w:sz w:val="24"/>
          <w:lang w:eastAsia="zh-TW"/>
        </w:rPr>
        <w:t>1</w:t>
      </w:r>
      <w:r w:rsidRPr="006375C0">
        <w:rPr>
          <w:rFonts w:eastAsia="標楷體"/>
          <w:sz w:val="24"/>
          <w:lang w:eastAsia="zh-TW"/>
        </w:rPr>
        <w:t>是四個不同聚落廟宇的立面照，照片下方是該廟大門兩側門柱的對聯，其中照片</w:t>
      </w:r>
      <w:r w:rsidRPr="006375C0">
        <w:rPr>
          <w:rFonts w:eastAsia="標楷體"/>
          <w:sz w:val="24"/>
          <w:lang w:eastAsia="zh-TW"/>
        </w:rPr>
        <w:t>1</w:t>
      </w:r>
      <w:r w:rsidRPr="006375C0">
        <w:rPr>
          <w:rFonts w:eastAsia="標楷體"/>
          <w:sz w:val="24"/>
          <w:lang w:eastAsia="zh-TW"/>
        </w:rPr>
        <w:t>甲對聯中「鯤鵬」是「傳說中奇大無比的神鳥」；照片</w:t>
      </w:r>
      <w:r w:rsidRPr="006375C0">
        <w:rPr>
          <w:rFonts w:eastAsia="標楷體"/>
          <w:sz w:val="24"/>
          <w:lang w:eastAsia="zh-TW"/>
        </w:rPr>
        <w:t>1</w:t>
      </w:r>
      <w:r w:rsidRPr="006375C0">
        <w:rPr>
          <w:rFonts w:eastAsia="標楷體"/>
          <w:sz w:val="24"/>
          <w:lang w:eastAsia="zh-TW"/>
        </w:rPr>
        <w:t>乙對聯中「鯤瀛」是「海邊的新家園」之意。請問：</w:t>
      </w:r>
    </w:p>
    <w:p w:rsidR="00FB5D4A" w:rsidRPr="00C33019" w:rsidRDefault="00FB5D4A" w:rsidP="00FB5D4A">
      <w:pPr>
        <w:pStyle w:val="TIT1"/>
        <w:numPr>
          <w:ilvl w:val="0"/>
          <w:numId w:val="0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Lines="0" w:before="0"/>
        <w:ind w:left="478" w:hangingChars="184" w:hanging="478"/>
        <w:jc w:val="center"/>
        <w:rPr>
          <w:rFonts w:ascii="Noto Sans CJK JP Regular" w:hAnsi="Noto Sans CJK JP Regular" w:cs="Noto Sans CJK JP Regular" w:hint="eastAsia"/>
          <w:lang w:val="zh-TW" w:bidi="zh-TW"/>
        </w:rPr>
      </w:pPr>
      <w:r>
        <w:rPr>
          <w:rFonts w:ascii="Noto Sans CJK JP Regular" w:eastAsia="Noto Sans CJK JP Regular" w:hAnsi="Noto Sans CJK JP Regular" w:cs="Noto Sans CJK JP Regular"/>
          <w:noProof/>
          <w:snapToGrid/>
          <w:lang w:val="en-US" w:eastAsia="zh-TW"/>
        </w:rPr>
        <w:drawing>
          <wp:inline distT="0" distB="0" distL="0" distR="0">
            <wp:extent cx="5219700" cy="4054974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5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4A" w:rsidRPr="00FB5D4A" w:rsidRDefault="00FB5D4A" w:rsidP="00FB5D4A">
      <w:pPr>
        <w:pStyle w:val="a6"/>
        <w:numPr>
          <w:ilvl w:val="0"/>
          <w:numId w:val="3"/>
        </w:numPr>
        <w:ind w:leftChars="0"/>
        <w:rPr>
          <w:rFonts w:hint="eastAsia"/>
        </w:rPr>
      </w:pPr>
      <w:r w:rsidRPr="00FB5D4A">
        <w:t>哪座廟宇的所在地，早期血緣聚落色彩最為濃厚？</w:t>
      </w:r>
      <w:r w:rsidRPr="00FB5D4A">
        <w:br/>
      </w:r>
      <w:r w:rsidRPr="00FB5D4A">
        <w:t>(A)</w:t>
      </w:r>
      <w:r w:rsidRPr="00FB5D4A">
        <w:t>甲</w:t>
      </w:r>
      <w:r w:rsidRPr="00FB5D4A">
        <w:rPr>
          <w:rFonts w:hint="eastAsia"/>
        </w:rPr>
        <w:t xml:space="preserve">　</w:t>
      </w:r>
      <w:r w:rsidRPr="00FB5D4A">
        <w:t>(B)</w:t>
      </w:r>
      <w:r w:rsidRPr="00FB5D4A">
        <w:t>乙</w:t>
      </w:r>
      <w:r w:rsidRPr="00FB5D4A">
        <w:rPr>
          <w:rFonts w:hint="eastAsia"/>
        </w:rPr>
        <w:t xml:space="preserve">　</w:t>
      </w:r>
      <w:r w:rsidRPr="00FB5D4A">
        <w:t>(C)</w:t>
      </w:r>
      <w:r w:rsidRPr="00FB5D4A">
        <w:t>丙</w:t>
      </w:r>
      <w:r w:rsidRPr="00FB5D4A">
        <w:rPr>
          <w:rFonts w:hint="eastAsia"/>
        </w:rPr>
        <w:t xml:space="preserve">　</w:t>
      </w:r>
      <w:r w:rsidRPr="00FB5D4A">
        <w:t>(D)</w:t>
      </w:r>
      <w:r w:rsidRPr="00FB5D4A">
        <w:t>丁</w:t>
      </w:r>
      <w:r w:rsidRPr="00FB5D4A">
        <w:rPr>
          <w:rFonts w:hint="eastAsia"/>
        </w:rPr>
        <w:t>。</w:t>
      </w:r>
    </w:p>
    <w:p w:rsidR="00FB5D4A" w:rsidRPr="00FB5D4A" w:rsidRDefault="00FB5D4A" w:rsidP="00FB5D4A">
      <w:r w:rsidRPr="00FB5D4A">
        <w:rPr>
          <w:rFonts w:hint="eastAsia"/>
        </w:rPr>
        <w:t>【答案】</w:t>
      </w:r>
      <w:r w:rsidRPr="00FB5D4A">
        <w:rPr>
          <w:rFonts w:hint="eastAsia"/>
        </w:rPr>
        <w:t>(D)</w:t>
      </w:r>
    </w:p>
    <w:p w:rsidR="00FB5D4A" w:rsidRPr="00FB5D4A" w:rsidRDefault="00FB5D4A" w:rsidP="00FB5D4A">
      <w:pPr>
        <w:rPr>
          <w:rFonts w:hint="eastAsia"/>
        </w:rPr>
      </w:pPr>
      <w:r w:rsidRPr="00FB5D4A">
        <w:rPr>
          <w:rFonts w:hint="eastAsia"/>
        </w:rPr>
        <w:t>【出處】《歷史</w:t>
      </w:r>
      <w:r w:rsidRPr="00FB5D4A">
        <w:rPr>
          <w:rFonts w:hint="eastAsia"/>
        </w:rPr>
        <w:t>(</w:t>
      </w:r>
      <w:r w:rsidRPr="00FB5D4A">
        <w:rPr>
          <w:rFonts w:hint="eastAsia"/>
        </w:rPr>
        <w:t>一</w:t>
      </w:r>
      <w:r w:rsidRPr="00FB5D4A">
        <w:rPr>
          <w:rFonts w:hint="eastAsia"/>
        </w:rPr>
        <w:t>)</w:t>
      </w:r>
      <w:r w:rsidRPr="00FB5D4A">
        <w:rPr>
          <w:rFonts w:hint="eastAsia"/>
        </w:rPr>
        <w:t>》第</w:t>
      </w:r>
      <w:r w:rsidRPr="00FB5D4A">
        <w:rPr>
          <w:rFonts w:hint="eastAsia"/>
        </w:rPr>
        <w:t>2</w:t>
      </w:r>
      <w:r w:rsidRPr="00FB5D4A">
        <w:rPr>
          <w:rFonts w:hint="eastAsia"/>
        </w:rPr>
        <w:t>章第</w:t>
      </w:r>
      <w:r w:rsidRPr="00FB5D4A">
        <w:rPr>
          <w:rFonts w:hint="eastAsia"/>
        </w:rPr>
        <w:t>3</w:t>
      </w:r>
      <w:r w:rsidRPr="00FB5D4A">
        <w:rPr>
          <w:rFonts w:hint="eastAsia"/>
        </w:rPr>
        <w:t>節「庶民文化的發展」，頁</w:t>
      </w:r>
      <w:r w:rsidRPr="00FB5D4A">
        <w:rPr>
          <w:rFonts w:hint="eastAsia"/>
        </w:rPr>
        <w:t>7</w:t>
      </w:r>
      <w:r w:rsidRPr="00FB5D4A">
        <w:t>4</w:t>
      </w:r>
      <w:r w:rsidRPr="00FB5D4A">
        <w:rPr>
          <w:rFonts w:hint="eastAsia"/>
        </w:rPr>
        <w:t>。</w:t>
      </w:r>
    </w:p>
    <w:p w:rsidR="00FB5D4A" w:rsidRDefault="00FB5D4A" w:rsidP="00FB5D4A">
      <w:pPr>
        <w:rPr>
          <w:rFonts w:hint="eastAsia"/>
        </w:rPr>
      </w:pPr>
      <w:r w:rsidRPr="00FB5D4A">
        <w:rPr>
          <w:rFonts w:hint="eastAsia"/>
        </w:rPr>
        <w:t>【解析】所謂的「血緣聚落」是指同血緣關係的人群聚集而成的聚落，可從同姓氏來判斷，故選項中有提到姓氏廟宇的</w:t>
      </w:r>
      <w:r w:rsidRPr="00FB5D4A">
        <w:rPr>
          <w:rFonts w:hint="eastAsia"/>
        </w:rPr>
        <w:t>(D)</w:t>
      </w:r>
      <w:r w:rsidRPr="00FB5D4A">
        <w:rPr>
          <w:rFonts w:hint="eastAsia"/>
        </w:rPr>
        <w:t>選項為正確選項。</w:t>
      </w:r>
      <w:r w:rsidRPr="00FB5D4A">
        <w:br/>
      </w:r>
      <w:r w:rsidRPr="00FB5D4A">
        <w:rPr>
          <w:rFonts w:hint="eastAsia"/>
        </w:rPr>
        <w:t>(A)</w:t>
      </w:r>
      <w:r w:rsidRPr="00FB5D4A">
        <w:rPr>
          <w:rFonts w:hint="eastAsia"/>
        </w:rPr>
        <w:t>選項，從「褒忠」、「國難」以及</w:t>
      </w:r>
      <w:r w:rsidRPr="00FB5D4A">
        <w:rPr>
          <w:rFonts w:hint="eastAsia"/>
        </w:rPr>
        <w:t>(C)</w:t>
      </w:r>
      <w:r w:rsidRPr="00FB5D4A">
        <w:rPr>
          <w:rFonts w:hint="eastAsia"/>
        </w:rPr>
        <w:t>選項中的「英豪神佑大陳島」，可判斷此廟宇的設立與紀念保家衛民的義舉有關。</w:t>
      </w:r>
      <w:bookmarkStart w:id="0" w:name="_GoBack"/>
      <w:bookmarkEnd w:id="0"/>
      <w:r w:rsidRPr="00FB5D4A">
        <w:br/>
      </w:r>
      <w:r w:rsidRPr="00FB5D4A">
        <w:rPr>
          <w:rFonts w:hint="eastAsia"/>
        </w:rPr>
        <w:t>(B)</w:t>
      </w:r>
      <w:r w:rsidRPr="00FB5D4A">
        <w:rPr>
          <w:rFonts w:hint="eastAsia"/>
        </w:rPr>
        <w:t>選項「彰邑分靈」，可判斷為其神祇由漳州分靈而來，為原鄉聚落人們所建，但不一定為同血緣關係，故不選。</w:t>
      </w:r>
    </w:p>
    <w:p w:rsidR="00FB5D4A" w:rsidRDefault="00FB5D4A" w:rsidP="00FB5D4A">
      <w:pPr>
        <w:rPr>
          <w:rFonts w:hint="eastAsia"/>
        </w:rPr>
      </w:pPr>
    </w:p>
    <w:p w:rsidR="00FB5D4A" w:rsidRDefault="00FB5D4A" w:rsidP="00FB5D4A">
      <w:pPr>
        <w:pStyle w:val="a6"/>
        <w:numPr>
          <w:ilvl w:val="0"/>
          <w:numId w:val="3"/>
        </w:numPr>
        <w:ind w:leftChars="0"/>
        <w:rPr>
          <w:rFonts w:hint="eastAsia"/>
        </w:rPr>
      </w:pPr>
      <w:r w:rsidRPr="002F012B">
        <w:t>從廟宇的主祀神判斷，哪座廟宇所在聚落的清代漢移民，主要來自福建漳州府？</w:t>
      </w:r>
      <w:r>
        <w:br/>
      </w:r>
      <w:r w:rsidRPr="002F012B">
        <w:t>(A)</w:t>
      </w:r>
      <w:r w:rsidRPr="002F012B">
        <w:t>甲</w:t>
      </w:r>
      <w:r>
        <w:rPr>
          <w:rFonts w:hint="eastAsia"/>
        </w:rPr>
        <w:t xml:space="preserve">　</w:t>
      </w:r>
      <w:r w:rsidRPr="002F012B">
        <w:t>(B)</w:t>
      </w:r>
      <w:r w:rsidRPr="002F012B">
        <w:t>乙</w:t>
      </w:r>
      <w:r>
        <w:rPr>
          <w:rFonts w:hint="eastAsia"/>
        </w:rPr>
        <w:t xml:space="preserve">　</w:t>
      </w:r>
      <w:r w:rsidRPr="002F012B">
        <w:t>(C)</w:t>
      </w:r>
      <w:r w:rsidRPr="002F012B">
        <w:t>丙</w:t>
      </w:r>
      <w:r>
        <w:rPr>
          <w:rFonts w:hint="eastAsia"/>
        </w:rPr>
        <w:t xml:space="preserve">　</w:t>
      </w:r>
      <w:r w:rsidRPr="002F012B">
        <w:t>(D)</w:t>
      </w:r>
      <w:r w:rsidRPr="002F012B">
        <w:t>丁</w:t>
      </w:r>
      <w:r>
        <w:rPr>
          <w:rFonts w:hint="eastAsia"/>
        </w:rPr>
        <w:t>。</w:t>
      </w:r>
    </w:p>
    <w:p w:rsidR="00FB5D4A" w:rsidRPr="00FB5D4A" w:rsidRDefault="00FB5D4A" w:rsidP="00FB5D4A">
      <w:r w:rsidRPr="00FB5D4A">
        <w:rPr>
          <w:rFonts w:hint="eastAsia"/>
        </w:rPr>
        <w:t>【答案】</w:t>
      </w:r>
      <w:r w:rsidRPr="00FB5D4A">
        <w:rPr>
          <w:rFonts w:hint="eastAsia"/>
        </w:rPr>
        <w:t>(B)</w:t>
      </w:r>
    </w:p>
    <w:p w:rsidR="00FB5D4A" w:rsidRPr="00FB5D4A" w:rsidRDefault="00FB5D4A" w:rsidP="00FB5D4A">
      <w:pPr>
        <w:rPr>
          <w:rFonts w:hint="eastAsia"/>
        </w:rPr>
      </w:pPr>
      <w:r w:rsidRPr="00FB5D4A">
        <w:rPr>
          <w:rFonts w:hint="eastAsia"/>
        </w:rPr>
        <w:t>【出處】《歷史</w:t>
      </w:r>
      <w:r w:rsidRPr="00FB5D4A">
        <w:rPr>
          <w:rFonts w:hint="eastAsia"/>
        </w:rPr>
        <w:t>(</w:t>
      </w:r>
      <w:r w:rsidRPr="00FB5D4A">
        <w:rPr>
          <w:rFonts w:hint="eastAsia"/>
        </w:rPr>
        <w:t>一</w:t>
      </w:r>
      <w:r w:rsidRPr="00FB5D4A">
        <w:rPr>
          <w:rFonts w:hint="eastAsia"/>
        </w:rPr>
        <w:t>)</w:t>
      </w:r>
      <w:r w:rsidRPr="00FB5D4A">
        <w:rPr>
          <w:rFonts w:hint="eastAsia"/>
        </w:rPr>
        <w:t>》第</w:t>
      </w:r>
      <w:r w:rsidRPr="00FB5D4A">
        <w:rPr>
          <w:rFonts w:hint="eastAsia"/>
        </w:rPr>
        <w:t>2</w:t>
      </w:r>
      <w:r w:rsidRPr="00FB5D4A">
        <w:rPr>
          <w:rFonts w:hint="eastAsia"/>
        </w:rPr>
        <w:t>章第</w:t>
      </w:r>
      <w:r w:rsidRPr="00FB5D4A">
        <w:rPr>
          <w:rFonts w:hint="eastAsia"/>
        </w:rPr>
        <w:t>3</w:t>
      </w:r>
      <w:r w:rsidRPr="00FB5D4A">
        <w:rPr>
          <w:rFonts w:hint="eastAsia"/>
        </w:rPr>
        <w:t>節「庶民文化的發展」，頁</w:t>
      </w:r>
      <w:r w:rsidRPr="00FB5D4A">
        <w:rPr>
          <w:rFonts w:hint="eastAsia"/>
        </w:rPr>
        <w:t>7</w:t>
      </w:r>
      <w:r w:rsidRPr="00FB5D4A">
        <w:t>4</w:t>
      </w:r>
      <w:r w:rsidRPr="00FB5D4A">
        <w:rPr>
          <w:rFonts w:hint="eastAsia"/>
        </w:rPr>
        <w:t>。</w:t>
      </w:r>
    </w:p>
    <w:p w:rsidR="00E51C36" w:rsidRPr="00FB5D4A" w:rsidRDefault="00FB5D4A" w:rsidP="00FB5D4A">
      <w:r w:rsidRPr="00FB5D4A">
        <w:rPr>
          <w:rFonts w:hint="eastAsia"/>
        </w:rPr>
        <w:lastRenderedPageBreak/>
        <w:t>【解析】從對聯的字句中「聖德無私『彰邑』分靈千歲聖」，可判斷其為漳州移民所建的廟宇，故</w:t>
      </w:r>
      <w:r w:rsidRPr="00FB5D4A">
        <w:rPr>
          <w:rFonts w:hint="eastAsia"/>
        </w:rPr>
        <w:t>(B)</w:t>
      </w:r>
      <w:r w:rsidRPr="00FB5D4A">
        <w:rPr>
          <w:rFonts w:hint="eastAsia"/>
        </w:rPr>
        <w:t>選項正確。</w:t>
      </w:r>
    </w:p>
    <w:sectPr w:rsidR="00E51C36" w:rsidRPr="00FB5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455"/>
    <w:multiLevelType w:val="hybridMultilevel"/>
    <w:tmpl w:val="DE1A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684C10"/>
    <w:multiLevelType w:val="hybridMultilevel"/>
    <w:tmpl w:val="872AD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9156D"/>
    <w:multiLevelType w:val="hybridMultilevel"/>
    <w:tmpl w:val="118EC300"/>
    <w:lvl w:ilvl="0" w:tplc="81E4AAB8">
      <w:start w:val="1"/>
      <w:numFmt w:val="decimal"/>
      <w:pStyle w:val="TIT1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4A"/>
    <w:rsid w:val="003E6C2C"/>
    <w:rsid w:val="00E51C36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FB5D4A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FB5D4A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FB5D4A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FB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5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5D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FB5D4A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FB5D4A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FB5D4A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FB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5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5D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2019-03-01T18:47:00Z</dcterms:created>
  <dcterms:modified xsi:type="dcterms:W3CDTF">2019-03-01T18:49:00Z</dcterms:modified>
</cp:coreProperties>
</file>